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0B4A" w:rsidRPr="00BC0B4A" w:rsidRDefault="00BC0B4A" w:rsidP="00BC0B4A">
      <w:pPr>
        <w:pStyle w:val="ParagraphStyle"/>
        <w:keepNext/>
        <w:rPr>
          <w:rFonts w:ascii="Times New Roman" w:hAnsi="Times New Roman" w:cs="Times New Roman"/>
          <w:b/>
          <w:bCs/>
          <w:caps/>
        </w:rPr>
      </w:pPr>
      <w:bookmarkStart w:id="0" w:name="_Toc369852180"/>
      <w:bookmarkEnd w:id="0"/>
      <w:r w:rsidRPr="00BC0B4A">
        <w:rPr>
          <w:rFonts w:ascii="Times New Roman" w:hAnsi="Times New Roman" w:cs="Times New Roman"/>
          <w:b/>
          <w:bCs/>
          <w:spacing w:val="45"/>
          <w:lang w:val="ru-RU"/>
        </w:rPr>
        <w:t xml:space="preserve">4 </w:t>
      </w:r>
      <w:r>
        <w:rPr>
          <w:rFonts w:ascii="Times New Roman" w:hAnsi="Times New Roman" w:cs="Times New Roman"/>
          <w:b/>
          <w:bCs/>
          <w:spacing w:val="45"/>
          <w:lang w:val="ru-RU"/>
        </w:rPr>
        <w:t xml:space="preserve">урок         </w:t>
      </w:r>
      <w:proofErr w:type="gramStart"/>
      <w:r>
        <w:rPr>
          <w:rFonts w:ascii="Times New Roman" w:hAnsi="Times New Roman" w:cs="Times New Roman"/>
          <w:b/>
          <w:bCs/>
          <w:spacing w:val="45"/>
          <w:lang w:val="ru-RU"/>
        </w:rPr>
        <w:t>РУССКИЙ  ЯЗЫК</w:t>
      </w:r>
      <w:proofErr w:type="gramEnd"/>
      <w:r>
        <w:rPr>
          <w:rFonts w:ascii="Times New Roman" w:hAnsi="Times New Roman" w:cs="Times New Roman"/>
          <w:b/>
          <w:bCs/>
          <w:spacing w:val="45"/>
          <w:lang w:val="ru-RU"/>
        </w:rPr>
        <w:t xml:space="preserve">        </w:t>
      </w:r>
      <w:r w:rsidRPr="00BC0B4A">
        <w:rPr>
          <w:rFonts w:ascii="Times New Roman" w:hAnsi="Times New Roman" w:cs="Times New Roman"/>
          <w:b/>
          <w:bCs/>
          <w:spacing w:val="45"/>
        </w:rPr>
        <w:t xml:space="preserve">Урок </w:t>
      </w:r>
      <w:r w:rsidRPr="00BC0B4A">
        <w:rPr>
          <w:rFonts w:ascii="Times New Roman" w:hAnsi="Times New Roman" w:cs="Times New Roman"/>
          <w:b/>
          <w:bCs/>
        </w:rPr>
        <w:t>117</w:t>
      </w:r>
      <w:r>
        <w:rPr>
          <w:rFonts w:ascii="Times New Roman" w:hAnsi="Times New Roman" w:cs="Times New Roman"/>
          <w:b/>
          <w:bCs/>
          <w:lang w:val="ru-RU"/>
        </w:rPr>
        <w:t xml:space="preserve">      02.03.2015</w:t>
      </w:r>
      <w:r w:rsidRPr="00BC0B4A">
        <w:rPr>
          <w:rFonts w:ascii="Times New Roman" w:hAnsi="Times New Roman" w:cs="Times New Roman"/>
          <w:b/>
          <w:bCs/>
        </w:rPr>
        <w:br/>
      </w:r>
      <w:r w:rsidRPr="00BC0B4A">
        <w:rPr>
          <w:rFonts w:ascii="Times New Roman" w:hAnsi="Times New Roman" w:cs="Times New Roman"/>
          <w:b/>
          <w:bCs/>
          <w:caps/>
        </w:rPr>
        <w:t>Роль местоимений в речи</w:t>
      </w:r>
    </w:p>
    <w:tbl>
      <w:tblPr>
        <w:tblW w:w="11474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268"/>
        <w:gridCol w:w="10206"/>
      </w:tblGrid>
      <w:tr w:rsidR="00BC0B4A" w:rsidRPr="00BC0B4A" w:rsidTr="00BC0B4A">
        <w:trPr>
          <w:jc w:val="center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B4A" w:rsidRPr="00BC0B4A" w:rsidRDefault="00BC0B4A" w:rsidP="00BC0B4A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0B4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Тип урока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B4A" w:rsidRPr="00BC0B4A" w:rsidRDefault="00BC0B4A" w:rsidP="00BC0B4A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BC0B4A">
              <w:rPr>
                <w:rFonts w:ascii="Times New Roman" w:hAnsi="Times New Roman" w:cs="Times New Roman"/>
                <w:sz w:val="22"/>
                <w:szCs w:val="22"/>
              </w:rPr>
              <w:t>Освоение нового материала</w:t>
            </w:r>
          </w:p>
        </w:tc>
      </w:tr>
      <w:tr w:rsidR="00BC0B4A" w:rsidRPr="00BC0B4A" w:rsidTr="00BC0B4A">
        <w:trPr>
          <w:jc w:val="center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B4A" w:rsidRPr="00BC0B4A" w:rsidRDefault="00BC0B4A" w:rsidP="00BC0B4A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0B4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Педагогические задачи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B4A" w:rsidRPr="00BC0B4A" w:rsidRDefault="00BC0B4A" w:rsidP="00BC0B4A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BC0B4A">
              <w:rPr>
                <w:rFonts w:ascii="Times New Roman" w:hAnsi="Times New Roman" w:cs="Times New Roman"/>
                <w:sz w:val="22"/>
                <w:szCs w:val="22"/>
              </w:rPr>
              <w:t>Создать условия для формирования умений и навыков, необходимых для усвоения общего понятия о местоимении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; </w:t>
            </w:r>
            <w:r w:rsidRPr="00BC0B4A">
              <w:rPr>
                <w:rFonts w:ascii="Times New Roman" w:hAnsi="Times New Roman" w:cs="Times New Roman"/>
                <w:sz w:val="22"/>
                <w:szCs w:val="22"/>
              </w:rPr>
              <w:t>совершенствовать умение определять местоимение среди других частей речи; дать представление о значении личных местоимений, их признаках и синтаксической роли; способствовать развитию навыка определения рода, числа существительных, местоимений, формированию умения заменять имена существительные местоимениями; содействовать воспитанию любви к русскому языку, чувства коллективизма</w:t>
            </w:r>
          </w:p>
        </w:tc>
      </w:tr>
      <w:tr w:rsidR="00BC0B4A" w:rsidRPr="00BC0B4A" w:rsidTr="00BC0B4A">
        <w:trPr>
          <w:jc w:val="center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B4A" w:rsidRPr="00BC0B4A" w:rsidRDefault="00BC0B4A" w:rsidP="00BC0B4A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0B4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Планируемые пред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-</w:t>
            </w:r>
            <w:proofErr w:type="spellStart"/>
            <w:r w:rsidRPr="00BC0B4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метные</w:t>
            </w:r>
            <w:proofErr w:type="spellEnd"/>
            <w:r w:rsidRPr="00BC0B4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ре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-</w:t>
            </w:r>
            <w:proofErr w:type="spellStart"/>
            <w:r w:rsidRPr="00BC0B4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зультаты</w:t>
            </w:r>
            <w:proofErr w:type="spellEnd"/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B4A" w:rsidRPr="00BC0B4A" w:rsidRDefault="00BC0B4A" w:rsidP="00BC0B4A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BC0B4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Познакомятся</w:t>
            </w:r>
            <w:r w:rsidRPr="00BC0B4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BC0B4A">
              <w:rPr>
                <w:rFonts w:ascii="Times New Roman" w:hAnsi="Times New Roman" w:cs="Times New Roman"/>
                <w:sz w:val="22"/>
                <w:szCs w:val="22"/>
              </w:rPr>
              <w:t xml:space="preserve">с ролью местоимений в речи; </w:t>
            </w:r>
            <w:r w:rsidRPr="00BC0B4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научатся</w:t>
            </w:r>
            <w:r w:rsidRPr="00BC0B4A">
              <w:rPr>
                <w:rFonts w:ascii="Times New Roman" w:hAnsi="Times New Roman" w:cs="Times New Roman"/>
                <w:sz w:val="22"/>
                <w:szCs w:val="22"/>
              </w:rPr>
              <w:t xml:space="preserve"> определять местоимение среди других частей речи; указывать значение личных местоимений, их признаки и синтаксическую роль; подчеркивать главные члены предложения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; </w:t>
            </w:r>
            <w:r w:rsidRPr="00BC0B4A">
              <w:rPr>
                <w:rFonts w:ascii="Times New Roman" w:hAnsi="Times New Roman" w:cs="Times New Roman"/>
                <w:sz w:val="22"/>
                <w:szCs w:val="22"/>
              </w:rPr>
              <w:t xml:space="preserve">выполнять </w:t>
            </w:r>
            <w:proofErr w:type="spellStart"/>
            <w:r w:rsidRPr="00BC0B4A">
              <w:rPr>
                <w:rFonts w:ascii="Times New Roman" w:hAnsi="Times New Roman" w:cs="Times New Roman"/>
                <w:sz w:val="22"/>
                <w:szCs w:val="22"/>
              </w:rPr>
              <w:t>звуко</w:t>
            </w:r>
            <w:proofErr w:type="spellEnd"/>
            <w:r w:rsidRPr="00BC0B4A">
              <w:rPr>
                <w:rFonts w:ascii="Times New Roman" w:hAnsi="Times New Roman" w:cs="Times New Roman"/>
                <w:sz w:val="22"/>
                <w:szCs w:val="22"/>
              </w:rPr>
              <w:t>-буквенный разбор слова; указывать части речи; определять роль местоимений в тексте</w:t>
            </w:r>
          </w:p>
        </w:tc>
      </w:tr>
      <w:tr w:rsidR="00BC0B4A" w:rsidRPr="00BC0B4A" w:rsidTr="00BC0B4A">
        <w:trPr>
          <w:jc w:val="center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B4A" w:rsidRPr="00BC0B4A" w:rsidRDefault="00BC0B4A" w:rsidP="00BC0B4A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0B4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Метапредметные УУД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B4A" w:rsidRPr="00BC0B4A" w:rsidRDefault="00BC0B4A" w:rsidP="00BC0B4A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BC0B4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Познавательные:</w:t>
            </w:r>
            <w:r w:rsidRPr="00BC0B4A">
              <w:rPr>
                <w:rFonts w:ascii="Times New Roman" w:hAnsi="Times New Roman" w:cs="Times New Roman"/>
                <w:sz w:val="22"/>
                <w:szCs w:val="22"/>
              </w:rPr>
              <w:t xml:space="preserve"> делать выводы в результате совместной работы класса и учителя; подводить языковой факт под понятия разного уровня обобщения (предмет и слово, обозначающее предмет; слова, обозначающие явления природы, школьные принадлежности и др.); проводить аналогии между изучаемым предметом и собственным опытом (под руководством учителя); </w:t>
            </w:r>
            <w:r w:rsidRPr="00BC0B4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регулятивные:</w:t>
            </w:r>
            <w:r w:rsidRPr="00BC0B4A">
              <w:rPr>
                <w:rFonts w:ascii="Times New Roman" w:hAnsi="Times New Roman" w:cs="Times New Roman"/>
                <w:sz w:val="22"/>
                <w:szCs w:val="22"/>
              </w:rPr>
              <w:t xml:space="preserve"> высказывать свое предположение относительно способов решения учебной задачи; оценивать совместно с учителем или одноклассниками результат своих действий, вносить соответствующие коррективы; </w:t>
            </w:r>
            <w:r w:rsidRPr="00BC0B4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 w:rsidRPr="00BC0B4A">
              <w:rPr>
                <w:rFonts w:ascii="Times New Roman" w:hAnsi="Times New Roman" w:cs="Times New Roman"/>
                <w:sz w:val="22"/>
                <w:szCs w:val="22"/>
              </w:rPr>
              <w:t xml:space="preserve"> уметь взглянуть на ситуацию с иной позиции и договариваться с людьми, придерживающимися другого мнения; понимать точку зрения другого; участвовать в работе группы, распределять роли, договариваться друг с другом; предвидеть последствия коллективных решений</w:t>
            </w:r>
          </w:p>
        </w:tc>
      </w:tr>
      <w:tr w:rsidR="00BC0B4A" w:rsidRPr="00BC0B4A" w:rsidTr="00BC0B4A">
        <w:trPr>
          <w:jc w:val="center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B4A" w:rsidRPr="00BC0B4A" w:rsidRDefault="00BC0B4A" w:rsidP="00BC0B4A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BC0B4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Личност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-</w:t>
            </w:r>
            <w:proofErr w:type="spellStart"/>
            <w:r w:rsidRPr="00BC0B4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BC0B4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резуль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BC0B4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таты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B4A" w:rsidRPr="00BC0B4A" w:rsidRDefault="00BC0B4A" w:rsidP="00BC0B4A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BC0B4A">
              <w:rPr>
                <w:rFonts w:ascii="Times New Roman" w:hAnsi="Times New Roman" w:cs="Times New Roman"/>
                <w:sz w:val="22"/>
                <w:szCs w:val="22"/>
              </w:rPr>
              <w:t xml:space="preserve">Осуществлять выбор дальнейшего образовательного маршрута; оценивать жизненные ситуации и поступки героев художественных текстов с точки зрения общечеловеческих норм, нравственных и этических ценностей, ценностей гражданина России; пользоваться формами </w:t>
            </w:r>
            <w:proofErr w:type="spellStart"/>
            <w:r w:rsidRPr="00BC0B4A">
              <w:rPr>
                <w:rFonts w:ascii="Times New Roman" w:hAnsi="Times New Roman" w:cs="Times New Roman"/>
                <w:sz w:val="22"/>
                <w:szCs w:val="22"/>
              </w:rPr>
              <w:t>самооценивания</w:t>
            </w:r>
            <w:proofErr w:type="spellEnd"/>
            <w:r w:rsidRPr="00BC0B4A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BC0B4A">
              <w:rPr>
                <w:rFonts w:ascii="Times New Roman" w:hAnsi="Times New Roman" w:cs="Times New Roman"/>
                <w:sz w:val="22"/>
                <w:szCs w:val="22"/>
              </w:rPr>
              <w:t>взаимооценивания</w:t>
            </w:r>
            <w:proofErr w:type="spellEnd"/>
            <w:r w:rsidRPr="00BC0B4A">
              <w:rPr>
                <w:rFonts w:ascii="Times New Roman" w:hAnsi="Times New Roman" w:cs="Times New Roman"/>
                <w:sz w:val="22"/>
                <w:szCs w:val="22"/>
              </w:rPr>
              <w:t xml:space="preserve"> на уроке</w:t>
            </w:r>
          </w:p>
        </w:tc>
      </w:tr>
    </w:tbl>
    <w:p w:rsidR="00BC0B4A" w:rsidRPr="00BC0B4A" w:rsidRDefault="00BC0B4A" w:rsidP="00BC0B4A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</w:rPr>
      </w:pPr>
      <w:r w:rsidRPr="00BC0B4A">
        <w:rPr>
          <w:rFonts w:ascii="Times New Roman" w:hAnsi="Times New Roman" w:cs="Times New Roman"/>
          <w:b/>
          <w:bCs/>
          <w:spacing w:val="45"/>
        </w:rPr>
        <w:t>Организационная структура урока</w:t>
      </w:r>
    </w:p>
    <w:tbl>
      <w:tblPr>
        <w:tblW w:w="11332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126"/>
        <w:gridCol w:w="6235"/>
        <w:gridCol w:w="2554"/>
        <w:gridCol w:w="1417"/>
      </w:tblGrid>
      <w:tr w:rsidR="00BC0B4A" w:rsidTr="00BC0B4A">
        <w:trPr>
          <w:jc w:val="center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0B4A" w:rsidRPr="00BC0B4A" w:rsidRDefault="00BC0B4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C0B4A">
              <w:rPr>
                <w:rFonts w:ascii="Times New Roman" w:hAnsi="Times New Roman" w:cs="Times New Roman"/>
                <w:i/>
                <w:sz w:val="20"/>
                <w:szCs w:val="20"/>
              </w:rPr>
              <w:t>Этап урока</w:t>
            </w:r>
          </w:p>
        </w:tc>
        <w:tc>
          <w:tcPr>
            <w:tcW w:w="6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0B4A" w:rsidRPr="00BC0B4A" w:rsidRDefault="00BC0B4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C0B4A">
              <w:rPr>
                <w:rFonts w:ascii="Times New Roman" w:hAnsi="Times New Roman" w:cs="Times New Roman"/>
                <w:i/>
                <w:sz w:val="20"/>
                <w:szCs w:val="20"/>
              </w:rPr>
              <w:t>Содержание деятельности учителя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0B4A" w:rsidRPr="00BC0B4A" w:rsidRDefault="00BC0B4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C0B4A">
              <w:rPr>
                <w:rFonts w:ascii="Times New Roman" w:hAnsi="Times New Roman" w:cs="Times New Roman"/>
                <w:i/>
                <w:sz w:val="20"/>
                <w:szCs w:val="20"/>
              </w:rPr>
              <w:t>Содержание деятельности учащегося</w:t>
            </w:r>
            <w:r w:rsidRPr="00BC0B4A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  <w:t>(осуществляемые действия)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0B4A" w:rsidRPr="00BC0B4A" w:rsidRDefault="00BC0B4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C0B4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Формируемые способы </w:t>
            </w:r>
            <w:r w:rsidRPr="00BC0B4A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  <w:t>деятельности учащегося</w:t>
            </w:r>
          </w:p>
        </w:tc>
      </w:tr>
      <w:tr w:rsidR="00BC0B4A" w:rsidTr="00BC0B4A">
        <w:trPr>
          <w:jc w:val="center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C0B4A" w:rsidRDefault="00BC0B4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Актуализация знаний.</w:t>
            </w:r>
          </w:p>
          <w:p w:rsidR="00BC0B4A" w:rsidRDefault="00BC0B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Проверка домашнего задания (рабочая тетрадь, задание 67).</w:t>
            </w:r>
          </w:p>
        </w:tc>
        <w:tc>
          <w:tcPr>
            <w:tcW w:w="62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C0B4A" w:rsidRDefault="00BC0B4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Проверяет домашнее задание. Проводит беседу о проделанной работе.</w:t>
            </w:r>
          </w:p>
          <w:p w:rsidR="00BC0B4A" w:rsidRDefault="00BC0B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Прочитайте. Какие ошибки нашли и исправили в тексте? Докажите, что вы правильно их испр</w:t>
            </w:r>
            <w:r w:rsidR="00B671B0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вили.</w:t>
            </w:r>
          </w:p>
          <w:p w:rsidR="00BC0B4A" w:rsidRDefault="00BC0B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Подчеркните в словах любого предложения изученные орфограммы.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C0B4A" w:rsidRDefault="00BC0B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Отвечают на вопросы учителя. Рассказывают </w:t>
            </w:r>
            <w:r>
              <w:rPr>
                <w:rFonts w:ascii="Times New Roman" w:hAnsi="Times New Roman" w:cs="Times New Roman"/>
              </w:rPr>
              <w:br/>
              <w:t xml:space="preserve">о выполненной дома работе. </w:t>
            </w:r>
          </w:p>
          <w:p w:rsidR="00BC0B4A" w:rsidRDefault="00BC0B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Исправляют ошибки.</w:t>
            </w:r>
          </w:p>
          <w:p w:rsidR="00BC0B4A" w:rsidRDefault="00BC0B4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 син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ем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(на каком? П. п., ср. р.) небе легкие облака. Слышна трель пестр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ого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(какого? Р. п., м. р.) дятла. 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C0B4A" w:rsidRPr="00BC0B4A" w:rsidRDefault="00BC0B4A" w:rsidP="00BC0B4A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C0B4A">
              <w:rPr>
                <w:rFonts w:ascii="Times New Roman" w:hAnsi="Times New Roman" w:cs="Times New Roman"/>
                <w:sz w:val="20"/>
                <w:szCs w:val="20"/>
              </w:rPr>
              <w:t xml:space="preserve">Выделять существенную информацию </w:t>
            </w:r>
            <w:r w:rsidRPr="00BC0B4A">
              <w:rPr>
                <w:rFonts w:ascii="Times New Roman" w:hAnsi="Times New Roman" w:cs="Times New Roman"/>
                <w:sz w:val="20"/>
                <w:szCs w:val="20"/>
              </w:rPr>
              <w:br/>
              <w:t>из текста за-гадки. Вы</w:t>
            </w:r>
            <w:r w:rsidR="00B671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r w:rsidRPr="00BC0B4A">
              <w:rPr>
                <w:rFonts w:ascii="Times New Roman" w:hAnsi="Times New Roman" w:cs="Times New Roman"/>
                <w:sz w:val="20"/>
                <w:szCs w:val="20"/>
              </w:rPr>
              <w:t xml:space="preserve">двигать </w:t>
            </w:r>
            <w:proofErr w:type="spellStart"/>
            <w:r w:rsidRPr="00BC0B4A">
              <w:rPr>
                <w:rFonts w:ascii="Times New Roman" w:hAnsi="Times New Roman" w:cs="Times New Roman"/>
                <w:sz w:val="20"/>
                <w:szCs w:val="20"/>
              </w:rPr>
              <w:t>гипо</w:t>
            </w:r>
            <w:proofErr w:type="spellEnd"/>
            <w:r w:rsidR="00B671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BC0B4A">
              <w:rPr>
                <w:rFonts w:ascii="Times New Roman" w:hAnsi="Times New Roman" w:cs="Times New Roman"/>
                <w:sz w:val="20"/>
                <w:szCs w:val="20"/>
              </w:rPr>
              <w:t xml:space="preserve">тезу и </w:t>
            </w:r>
            <w:proofErr w:type="spellStart"/>
            <w:r w:rsidRPr="00BC0B4A">
              <w:rPr>
                <w:rFonts w:ascii="Times New Roman" w:hAnsi="Times New Roman" w:cs="Times New Roman"/>
                <w:sz w:val="20"/>
                <w:szCs w:val="20"/>
              </w:rPr>
              <w:t>обосно</w:t>
            </w:r>
            <w:proofErr w:type="spellEnd"/>
            <w:r w:rsidR="00B671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C0B4A">
              <w:rPr>
                <w:rFonts w:ascii="Times New Roman" w:hAnsi="Times New Roman" w:cs="Times New Roman"/>
                <w:sz w:val="20"/>
                <w:szCs w:val="20"/>
              </w:rPr>
              <w:t>вывать</w:t>
            </w:r>
            <w:proofErr w:type="spellEnd"/>
            <w:r w:rsidRPr="00BC0B4A">
              <w:rPr>
                <w:rFonts w:ascii="Times New Roman" w:hAnsi="Times New Roman" w:cs="Times New Roman"/>
                <w:sz w:val="20"/>
                <w:szCs w:val="20"/>
              </w:rPr>
              <w:t xml:space="preserve"> ее. Осуществлять </w:t>
            </w:r>
            <w:r w:rsidRPr="00BC0B4A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актуализацию личного </w:t>
            </w:r>
            <w:proofErr w:type="spellStart"/>
            <w:r w:rsidRPr="00BC0B4A">
              <w:rPr>
                <w:rFonts w:ascii="Times New Roman" w:hAnsi="Times New Roman" w:cs="Times New Roman"/>
                <w:sz w:val="20"/>
                <w:szCs w:val="20"/>
              </w:rPr>
              <w:t>жиз</w:t>
            </w:r>
            <w:proofErr w:type="spellEnd"/>
            <w:r w:rsidR="00B671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- </w:t>
            </w:r>
            <w:proofErr w:type="spellStart"/>
            <w:r w:rsidRPr="00BC0B4A">
              <w:rPr>
                <w:rFonts w:ascii="Times New Roman" w:hAnsi="Times New Roman" w:cs="Times New Roman"/>
                <w:sz w:val="20"/>
                <w:szCs w:val="20"/>
              </w:rPr>
              <w:t>ненного</w:t>
            </w:r>
            <w:proofErr w:type="spellEnd"/>
            <w:r w:rsidRPr="00BC0B4A">
              <w:rPr>
                <w:rFonts w:ascii="Times New Roman" w:hAnsi="Times New Roman" w:cs="Times New Roman"/>
                <w:sz w:val="20"/>
                <w:szCs w:val="20"/>
              </w:rPr>
              <w:t xml:space="preserve"> опыта. </w:t>
            </w:r>
            <w:proofErr w:type="spellStart"/>
            <w:r w:rsidRPr="00BC0B4A">
              <w:rPr>
                <w:rFonts w:ascii="Times New Roman" w:hAnsi="Times New Roman" w:cs="Times New Roman"/>
                <w:sz w:val="20"/>
                <w:szCs w:val="20"/>
              </w:rPr>
              <w:t>Слу</w:t>
            </w:r>
            <w:proofErr w:type="spellEnd"/>
            <w:r w:rsidR="00B671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proofErr w:type="spellStart"/>
            <w:r w:rsidR="00B671B0">
              <w:rPr>
                <w:rFonts w:ascii="Times New Roman" w:hAnsi="Times New Roman" w:cs="Times New Roman"/>
                <w:sz w:val="20"/>
                <w:szCs w:val="20"/>
              </w:rPr>
              <w:t>шать</w:t>
            </w:r>
            <w:proofErr w:type="spellEnd"/>
            <w:r w:rsidR="00B671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C0B4A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proofErr w:type="spellStart"/>
            <w:r w:rsidRPr="00BC0B4A">
              <w:rPr>
                <w:rFonts w:ascii="Times New Roman" w:hAnsi="Times New Roman" w:cs="Times New Roman"/>
                <w:sz w:val="20"/>
                <w:szCs w:val="20"/>
              </w:rPr>
              <w:t>соот</w:t>
            </w:r>
            <w:proofErr w:type="spellEnd"/>
            <w:r w:rsidR="00B671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proofErr w:type="spellStart"/>
            <w:r w:rsidRPr="00BC0B4A">
              <w:rPr>
                <w:rFonts w:ascii="Times New Roman" w:hAnsi="Times New Roman" w:cs="Times New Roman"/>
                <w:sz w:val="20"/>
                <w:szCs w:val="20"/>
              </w:rPr>
              <w:t>ветствии</w:t>
            </w:r>
            <w:proofErr w:type="spellEnd"/>
            <w:r w:rsidRPr="00BC0B4A">
              <w:rPr>
                <w:rFonts w:ascii="Times New Roman" w:hAnsi="Times New Roman" w:cs="Times New Roman"/>
                <w:sz w:val="20"/>
                <w:szCs w:val="20"/>
              </w:rPr>
              <w:t xml:space="preserve"> с целевой установкой. Принимать </w:t>
            </w:r>
            <w:r w:rsidRPr="00BC0B4A">
              <w:rPr>
                <w:rFonts w:ascii="Times New Roman" w:hAnsi="Times New Roman" w:cs="Times New Roman"/>
                <w:sz w:val="20"/>
                <w:szCs w:val="20"/>
              </w:rPr>
              <w:br/>
              <w:t>и сохранять учебную цель и задачу. Допол</w:t>
            </w:r>
            <w:r w:rsidR="00B671B0">
              <w:rPr>
                <w:rFonts w:ascii="Times New Roman" w:hAnsi="Times New Roman" w:cs="Times New Roman"/>
                <w:sz w:val="20"/>
                <w:szCs w:val="20"/>
              </w:rPr>
              <w:t xml:space="preserve">нять, </w:t>
            </w:r>
            <w:r w:rsidR="00B671B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уточнять высказанные мнения </w:t>
            </w:r>
            <w:r w:rsidRPr="00BC0B4A">
              <w:rPr>
                <w:rFonts w:ascii="Times New Roman" w:hAnsi="Times New Roman" w:cs="Times New Roman"/>
                <w:sz w:val="20"/>
                <w:szCs w:val="20"/>
              </w:rPr>
              <w:t xml:space="preserve">по существу </w:t>
            </w:r>
            <w:r w:rsidRPr="00BC0B4A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полученного </w:t>
            </w:r>
            <w:r w:rsidRPr="00BC0B4A">
              <w:rPr>
                <w:rFonts w:ascii="Times New Roman" w:hAnsi="Times New Roman" w:cs="Times New Roman"/>
                <w:sz w:val="20"/>
                <w:szCs w:val="20"/>
              </w:rPr>
              <w:br/>
              <w:t>задания</w:t>
            </w:r>
          </w:p>
        </w:tc>
      </w:tr>
      <w:tr w:rsidR="00BC0B4A" w:rsidTr="00BC0B4A">
        <w:trPr>
          <w:jc w:val="center"/>
        </w:trPr>
        <w:tc>
          <w:tcPr>
            <w:tcW w:w="1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C0B4A" w:rsidRDefault="00BC0B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Минутка чистописания.</w:t>
            </w:r>
          </w:p>
        </w:tc>
        <w:tc>
          <w:tcPr>
            <w:tcW w:w="6235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BC0B4A" w:rsidRDefault="00BC0B4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Проводит минутку чистописания.</w:t>
            </w:r>
          </w:p>
          <w:p w:rsidR="00BC0B4A" w:rsidRDefault="00BC0B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Отгадайте загадки, и вы узнаете, написание каких букв мы повторим сегодня на уроке.</w:t>
            </w:r>
          </w:p>
          <w:p w:rsidR="00BC0B4A" w:rsidRDefault="00BC0B4A">
            <w:pPr>
              <w:pStyle w:val="ParagraphStyle"/>
              <w:spacing w:before="60" w:line="252" w:lineRule="auto"/>
              <w:ind w:firstLine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Мчится без оглядки, лишь сверкают пятки.</w:t>
            </w:r>
          </w:p>
          <w:p w:rsidR="00BC0B4A" w:rsidRDefault="00BC0B4A">
            <w:pPr>
              <w:pStyle w:val="ParagraphStyle"/>
              <w:spacing w:line="252" w:lineRule="auto"/>
              <w:ind w:firstLine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Мчится что есть духу, хвост короче уха.</w:t>
            </w:r>
          </w:p>
          <w:p w:rsidR="00BC0B4A" w:rsidRDefault="00BC0B4A">
            <w:pPr>
              <w:pStyle w:val="ParagraphStyle"/>
              <w:spacing w:line="252" w:lineRule="auto"/>
              <w:ind w:firstLine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Живо угадай-ка, кто же это? </w:t>
            </w:r>
            <w:r>
              <w:rPr>
                <w:rFonts w:ascii="Times New Roman" w:hAnsi="Times New Roman" w:cs="Times New Roman"/>
                <w:i/>
                <w:iCs/>
              </w:rPr>
              <w:t>(Зайка.)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BC0B4A" w:rsidRDefault="00BC0B4A">
            <w:pPr>
              <w:pStyle w:val="ParagraphStyle"/>
              <w:spacing w:before="60" w:line="252" w:lineRule="auto"/>
              <w:ind w:firstLine="10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Просыпаюсь утром рано</w:t>
            </w:r>
          </w:p>
          <w:p w:rsidR="00BC0B4A" w:rsidRDefault="00BC0B4A">
            <w:pPr>
              <w:pStyle w:val="ParagraphStyle"/>
              <w:spacing w:line="252" w:lineRule="auto"/>
              <w:ind w:firstLine="10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Вместе с солнышком румяным,</w:t>
            </w:r>
          </w:p>
          <w:p w:rsidR="00BC0B4A" w:rsidRDefault="00BC0B4A">
            <w:pPr>
              <w:pStyle w:val="ParagraphStyle"/>
              <w:spacing w:line="252" w:lineRule="auto"/>
              <w:ind w:firstLine="10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Заправляю сам кроватку,</w:t>
            </w:r>
          </w:p>
          <w:p w:rsidR="00BC0B4A" w:rsidRDefault="00BC0B4A">
            <w:pPr>
              <w:pStyle w:val="ParagraphStyle"/>
              <w:spacing w:line="252" w:lineRule="auto"/>
              <w:ind w:firstLine="10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Быстро делаю … </w:t>
            </w:r>
            <w:r>
              <w:rPr>
                <w:rFonts w:ascii="Times New Roman" w:hAnsi="Times New Roman" w:cs="Times New Roman"/>
                <w:i/>
                <w:iCs/>
              </w:rPr>
              <w:t>(зарядку)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BC0B4A" w:rsidRDefault="00BC0B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Назовите первый звук в словах. Какой буквой на письме он обозначается? Дайте характеристику этому звуку. </w:t>
            </w:r>
          </w:p>
          <w:p w:rsidR="00BC0B4A" w:rsidRDefault="00BC0B4A" w:rsidP="00BC0B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Спишите, продолжив закономерность.</w:t>
            </w:r>
          </w:p>
        </w:tc>
        <w:tc>
          <w:tcPr>
            <w:tcW w:w="2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C0B4A" w:rsidRDefault="00BC0B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Отгадывают загадки. Выполняют чистописание. 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C0B4A" w:rsidRPr="00BC0B4A" w:rsidRDefault="00BC0B4A" w:rsidP="00BC0B4A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0B4A" w:rsidTr="00BC0B4A">
        <w:trPr>
          <w:jc w:val="center"/>
        </w:trPr>
        <w:tc>
          <w:tcPr>
            <w:tcW w:w="11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B4A" w:rsidRDefault="00BC0B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3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B4A" w:rsidRDefault="00BC0B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B4A" w:rsidRDefault="00BC0B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Звук [з], буквы «З», «з».</w:t>
            </w:r>
          </w:p>
          <w:p w:rsidR="00BC0B4A" w:rsidRDefault="00BC0B4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BC0B4A" w:rsidRDefault="00BC0B4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BC0B4A" w:rsidRDefault="00BC0B4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Зз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Ззз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Зззз</w:t>
            </w:r>
            <w:proofErr w:type="spellEnd"/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C0B4A" w:rsidRPr="00BC0B4A" w:rsidRDefault="00BC0B4A" w:rsidP="00BC0B4A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0B4A" w:rsidTr="00BC0B4A">
        <w:trPr>
          <w:trHeight w:val="4113"/>
          <w:jc w:val="center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C0B4A" w:rsidRDefault="00BC0B4A" w:rsidP="00BC0B4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Работа над словами с </w:t>
            </w:r>
            <w:proofErr w:type="spellStart"/>
            <w:r>
              <w:rPr>
                <w:rFonts w:ascii="Times New Roman" w:hAnsi="Times New Roman" w:cs="Times New Roman"/>
              </w:rPr>
              <w:t>непро-веряемым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написанием</w:t>
            </w:r>
          </w:p>
        </w:tc>
        <w:tc>
          <w:tcPr>
            <w:tcW w:w="62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C0B4A" w:rsidRDefault="00BC0B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пословицу и объясните ее смысл. Спишите, подчеркните орфограммы.</w:t>
            </w:r>
          </w:p>
          <w:p w:rsidR="00BC0B4A" w:rsidRDefault="00BC0B4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работу над словами с непроверяемым написанием.</w:t>
            </w:r>
          </w:p>
          <w:p w:rsidR="00BC0B4A" w:rsidRDefault="00BC0B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ребус.</w:t>
            </w:r>
          </w:p>
          <w:p w:rsidR="00BC0B4A" w:rsidRDefault="00BC0B4A">
            <w:pPr>
              <w:pStyle w:val="ParagraphStyle"/>
              <w:spacing w:before="60" w:after="6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 w:eastAsia="ru-RU"/>
              </w:rPr>
              <w:drawing>
                <wp:inline distT="0" distB="0" distL="0" distR="0" wp14:anchorId="7CD87B49" wp14:editId="17FE96E2">
                  <wp:extent cx="2011680" cy="936625"/>
                  <wp:effectExtent l="0" t="0" r="762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1680" cy="936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0B4A" w:rsidRDefault="00BC0B4A" w:rsidP="00BC0B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Запишите словарное слово в индивидуальные словарики, используя прием ассоциаций. </w:t>
            </w:r>
            <w:r>
              <w:rPr>
                <w:rFonts w:ascii="Times New Roman" w:hAnsi="Times New Roman" w:cs="Times New Roman"/>
                <w:i/>
                <w:iCs/>
              </w:rPr>
              <w:t>(См. РМ, Приложение 2.)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C0B4A" w:rsidRDefault="00BC0B4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 чужой щекой зуб не болит.</w:t>
            </w:r>
          </w:p>
          <w:p w:rsidR="00BC0B4A" w:rsidRDefault="00BC0B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Записывают словарное слово в индивидуальный словарик.</w:t>
            </w:r>
          </w:p>
          <w:p w:rsidR="00BC0B4A" w:rsidRDefault="00BC0B4A" w:rsidP="00BC0B4A">
            <w:pPr>
              <w:pStyle w:val="ParagraphStyle"/>
              <w:spacing w:before="60" w:line="252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noProof/>
                <w:lang w:val="ru-RU" w:eastAsia="ru-RU"/>
              </w:rPr>
              <w:drawing>
                <wp:inline distT="0" distB="0" distL="0" distR="0" wp14:anchorId="1CEF1D37" wp14:editId="1C409AE7">
                  <wp:extent cx="1294765" cy="1375410"/>
                  <wp:effectExtent l="0" t="0" r="63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4765" cy="1375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B4A" w:rsidRPr="00BC0B4A" w:rsidRDefault="00BC0B4A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0B4A" w:rsidTr="00BC0B4A">
        <w:trPr>
          <w:trHeight w:val="6751"/>
          <w:jc w:val="center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C0B4A" w:rsidRDefault="00BC0B4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III. Сообщение темы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урока. </w:t>
            </w:r>
          </w:p>
          <w:p w:rsidR="00BC0B4A" w:rsidRDefault="00BC0B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Определение целей урока</w:t>
            </w:r>
          </w:p>
        </w:tc>
        <w:tc>
          <w:tcPr>
            <w:tcW w:w="62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C0B4A" w:rsidRDefault="00BC0B4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Задает вопросы. Комментирует ответы, предлагает сформулировать цель урока.</w:t>
            </w:r>
          </w:p>
          <w:p w:rsidR="00BC0B4A" w:rsidRDefault="00BC0B4A">
            <w:pPr>
              <w:pStyle w:val="ParagraphStyle"/>
              <w:spacing w:before="60" w:line="252" w:lineRule="auto"/>
              <w:jc w:val="center"/>
              <w:rPr>
                <w:rFonts w:ascii="Times New Roman" w:hAnsi="Times New Roman" w:cs="Times New Roman"/>
                <w:caps/>
              </w:rPr>
            </w:pPr>
            <w:r>
              <w:rPr>
                <w:rFonts w:ascii="Times New Roman" w:hAnsi="Times New Roman" w:cs="Times New Roman"/>
                <w:caps/>
              </w:rPr>
              <w:t>Сильное кино</w:t>
            </w:r>
          </w:p>
          <w:p w:rsidR="00BC0B4A" w:rsidRDefault="00BC0B4A">
            <w:pPr>
              <w:pStyle w:val="ParagraphStyle"/>
              <w:spacing w:line="252" w:lineRule="auto"/>
              <w:ind w:firstLine="115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… И вот </w:t>
            </w:r>
            <w:r>
              <w:rPr>
                <w:rFonts w:ascii="Times New Roman" w:hAnsi="Times New Roman" w:cs="Times New Roman"/>
                <w:i/>
                <w:iCs/>
              </w:rPr>
              <w:t>он</w:t>
            </w:r>
            <w:r>
              <w:rPr>
                <w:rFonts w:ascii="Times New Roman" w:hAnsi="Times New Roman" w:cs="Times New Roman"/>
              </w:rPr>
              <w:t xml:space="preserve"> начал свой рассказ:</w:t>
            </w:r>
          </w:p>
          <w:p w:rsidR="00BC0B4A" w:rsidRDefault="00BC0B4A">
            <w:pPr>
              <w:pStyle w:val="ParagraphStyle"/>
              <w:spacing w:line="252" w:lineRule="auto"/>
              <w:ind w:firstLine="115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</w:t>
            </w:r>
            <w:r>
              <w:rPr>
                <w:rFonts w:ascii="Times New Roman" w:hAnsi="Times New Roman" w:cs="Times New Roman"/>
                <w:i/>
                <w:iCs/>
              </w:rPr>
              <w:t>Они</w:t>
            </w:r>
            <w:r>
              <w:rPr>
                <w:rFonts w:ascii="Times New Roman" w:hAnsi="Times New Roman" w:cs="Times New Roman"/>
              </w:rPr>
              <w:t xml:space="preserve"> ползут, а </w:t>
            </w:r>
            <w:r>
              <w:rPr>
                <w:rFonts w:ascii="Times New Roman" w:hAnsi="Times New Roman" w:cs="Times New Roman"/>
                <w:i/>
                <w:iCs/>
              </w:rPr>
              <w:t>он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им</w:t>
            </w:r>
            <w:r>
              <w:rPr>
                <w:rFonts w:ascii="Times New Roman" w:hAnsi="Times New Roman" w:cs="Times New Roman"/>
              </w:rPr>
              <w:t xml:space="preserve"> – раз!</w:t>
            </w:r>
          </w:p>
          <w:p w:rsidR="00BC0B4A" w:rsidRDefault="00BC0B4A">
            <w:pPr>
              <w:pStyle w:val="ParagraphStyle"/>
              <w:spacing w:line="252" w:lineRule="auto"/>
              <w:ind w:firstLine="115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 тут как раз </w:t>
            </w:r>
            <w:r>
              <w:rPr>
                <w:rFonts w:ascii="Times New Roman" w:hAnsi="Times New Roman" w:cs="Times New Roman"/>
                <w:i/>
                <w:iCs/>
              </w:rPr>
              <w:t>она</w:t>
            </w:r>
            <w:r>
              <w:rPr>
                <w:rFonts w:ascii="Times New Roman" w:hAnsi="Times New Roman" w:cs="Times New Roman"/>
              </w:rPr>
              <w:t xml:space="preserve"> ползла,</w:t>
            </w:r>
          </w:p>
          <w:p w:rsidR="00BC0B4A" w:rsidRDefault="00BC0B4A">
            <w:pPr>
              <w:pStyle w:val="ParagraphStyle"/>
              <w:spacing w:line="252" w:lineRule="auto"/>
              <w:ind w:firstLine="115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 </w:t>
            </w:r>
            <w:r>
              <w:rPr>
                <w:rFonts w:ascii="Times New Roman" w:hAnsi="Times New Roman" w:cs="Times New Roman"/>
                <w:i/>
                <w:iCs/>
              </w:rPr>
              <w:t>он</w:t>
            </w:r>
            <w:r>
              <w:rPr>
                <w:rFonts w:ascii="Times New Roman" w:hAnsi="Times New Roman" w:cs="Times New Roman"/>
              </w:rPr>
              <w:t xml:space="preserve"> как даст </w:t>
            </w:r>
            <w:r>
              <w:rPr>
                <w:rFonts w:ascii="Times New Roman" w:hAnsi="Times New Roman" w:cs="Times New Roman"/>
                <w:i/>
                <w:iCs/>
              </w:rPr>
              <w:t>ему</w:t>
            </w:r>
            <w:r>
              <w:rPr>
                <w:rFonts w:ascii="Times New Roman" w:hAnsi="Times New Roman" w:cs="Times New Roman"/>
              </w:rPr>
              <w:t xml:space="preserve"> со зла!</w:t>
            </w:r>
          </w:p>
          <w:p w:rsidR="00BC0B4A" w:rsidRDefault="00BC0B4A">
            <w:pPr>
              <w:pStyle w:val="ParagraphStyle"/>
              <w:spacing w:line="252" w:lineRule="auto"/>
              <w:ind w:firstLine="115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Он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ей</w:t>
            </w:r>
            <w:r>
              <w:rPr>
                <w:rFonts w:ascii="Times New Roman" w:hAnsi="Times New Roman" w:cs="Times New Roman"/>
              </w:rPr>
              <w:t xml:space="preserve"> – раз! </w:t>
            </w:r>
            <w:r>
              <w:rPr>
                <w:rFonts w:ascii="Times New Roman" w:hAnsi="Times New Roman" w:cs="Times New Roman"/>
                <w:i/>
                <w:iCs/>
              </w:rPr>
              <w:t>Она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им</w:t>
            </w:r>
            <w:r>
              <w:rPr>
                <w:rFonts w:ascii="Times New Roman" w:hAnsi="Times New Roman" w:cs="Times New Roman"/>
              </w:rPr>
              <w:t xml:space="preserve"> – раз!</w:t>
            </w:r>
          </w:p>
          <w:p w:rsidR="00BC0B4A" w:rsidRDefault="00BC0B4A">
            <w:pPr>
              <w:pStyle w:val="ParagraphStyle"/>
              <w:spacing w:line="252" w:lineRule="auto"/>
              <w:ind w:firstLine="115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 тут как раз </w:t>
            </w:r>
            <w:r>
              <w:rPr>
                <w:rFonts w:ascii="Times New Roman" w:hAnsi="Times New Roman" w:cs="Times New Roman"/>
                <w:i/>
                <w:iCs/>
              </w:rPr>
              <w:t>ее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он</w:t>
            </w:r>
            <w:r>
              <w:rPr>
                <w:rFonts w:ascii="Times New Roman" w:hAnsi="Times New Roman" w:cs="Times New Roman"/>
              </w:rPr>
              <w:t xml:space="preserve"> спас,</w:t>
            </w:r>
          </w:p>
          <w:p w:rsidR="00BC0B4A" w:rsidRDefault="00BC0B4A">
            <w:pPr>
              <w:pStyle w:val="ParagraphStyle"/>
              <w:spacing w:line="252" w:lineRule="auto"/>
              <w:ind w:firstLine="115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Он</w:t>
            </w:r>
            <w:r>
              <w:rPr>
                <w:rFonts w:ascii="Times New Roman" w:hAnsi="Times New Roman" w:cs="Times New Roman"/>
              </w:rPr>
              <w:t xml:space="preserve"> был с </w:t>
            </w:r>
            <w:r>
              <w:rPr>
                <w:rFonts w:ascii="Times New Roman" w:hAnsi="Times New Roman" w:cs="Times New Roman"/>
                <w:i/>
                <w:iCs/>
              </w:rPr>
              <w:t>ней</w:t>
            </w:r>
            <w:r>
              <w:rPr>
                <w:rFonts w:ascii="Times New Roman" w:hAnsi="Times New Roman" w:cs="Times New Roman"/>
              </w:rPr>
              <w:t xml:space="preserve"> заодно…</w:t>
            </w:r>
          </w:p>
          <w:p w:rsidR="00BC0B4A" w:rsidRDefault="00BC0B4A">
            <w:pPr>
              <w:pStyle w:val="ParagraphStyle"/>
              <w:spacing w:line="252" w:lineRule="auto"/>
              <w:ind w:firstLine="115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Ух, сильное кино!..</w:t>
            </w:r>
          </w:p>
          <w:p w:rsidR="00BC0B4A" w:rsidRDefault="00BC0B4A">
            <w:pPr>
              <w:pStyle w:val="ParagraphStyle"/>
              <w:spacing w:line="252" w:lineRule="auto"/>
              <w:ind w:firstLine="115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Нет, видно, </w:t>
            </w:r>
            <w:r>
              <w:rPr>
                <w:rFonts w:ascii="Times New Roman" w:hAnsi="Times New Roman" w:cs="Times New Roman"/>
                <w:i/>
                <w:iCs/>
              </w:rPr>
              <w:t>я</w:t>
            </w:r>
            <w:r>
              <w:rPr>
                <w:rFonts w:ascii="Times New Roman" w:hAnsi="Times New Roman" w:cs="Times New Roman"/>
              </w:rPr>
              <w:t xml:space="preserve"> еще мала:</w:t>
            </w:r>
          </w:p>
          <w:p w:rsidR="00BC0B4A" w:rsidRPr="00B671B0" w:rsidRDefault="00BC0B4A" w:rsidP="00B671B0">
            <w:pPr>
              <w:pStyle w:val="ParagraphStyle"/>
              <w:spacing w:line="252" w:lineRule="auto"/>
              <w:ind w:firstLine="115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Я</w:t>
            </w:r>
            <w:r w:rsidR="00B671B0">
              <w:rPr>
                <w:rFonts w:ascii="Times New Roman" w:hAnsi="Times New Roman" w:cs="Times New Roman"/>
              </w:rPr>
              <w:t xml:space="preserve"> ничего не поняла.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  А.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Барто</w:t>
            </w:r>
            <w:proofErr w:type="spellEnd"/>
          </w:p>
          <w:p w:rsidR="00BC0B4A" w:rsidRDefault="00BC0B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стихотворении я выделила интонацией несколько слов. Назовите их. Какой частью речи являются данные слова?</w:t>
            </w:r>
          </w:p>
          <w:p w:rsidR="00BC0B4A" w:rsidRDefault="00BC0B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тему урока.</w:t>
            </w:r>
          </w:p>
          <w:p w:rsidR="00BC0B4A" w:rsidRDefault="00BC0B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Определите цели урока, используя опорные </w:t>
            </w:r>
            <w:r>
              <w:rPr>
                <w:rFonts w:ascii="Times New Roman" w:hAnsi="Times New Roman" w:cs="Times New Roman"/>
              </w:rPr>
              <w:br/>
              <w:t>слова.</w:t>
            </w:r>
          </w:p>
          <w:p w:rsidR="00BC0B4A" w:rsidRDefault="00BC0B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Изучать местоимение мы будем по следующему плану:</w:t>
            </w:r>
          </w:p>
          <w:p w:rsidR="00BC0B4A" w:rsidRDefault="00BC0B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Общее грамматическое значение, вопросы.</w:t>
            </w:r>
          </w:p>
          <w:p w:rsidR="00BC0B4A" w:rsidRDefault="00BC0B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Морфологические признаки.</w:t>
            </w:r>
          </w:p>
          <w:p w:rsidR="00BC0B4A" w:rsidRDefault="00BC0B4A" w:rsidP="00BC0B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Синтаксическая функция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C0B4A" w:rsidRDefault="00BC0B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Обсуждают тему урока. Отвечают на вопросы, формулируют цель урока. Под руководством </w:t>
            </w:r>
            <w:r>
              <w:rPr>
                <w:rFonts w:ascii="Times New Roman" w:hAnsi="Times New Roman" w:cs="Times New Roman"/>
              </w:rPr>
              <w:br/>
              <w:t>учителя определяют задачи урока.</w:t>
            </w:r>
          </w:p>
          <w:p w:rsidR="00BC0B4A" w:rsidRDefault="00BC0B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Слова «он», «они», «им», «она», «ему», «ей», «ее», «ней», «я» – это местоимения.</w:t>
            </w:r>
          </w:p>
          <w:p w:rsidR="00BC0B4A" w:rsidRDefault="00BC0B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C0B4A" w:rsidRDefault="00BC0B4A" w:rsidP="00BC0B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Сегодня на уроке уточним роль местоимений </w:t>
            </w:r>
            <w:r>
              <w:rPr>
                <w:rFonts w:ascii="Times New Roman" w:hAnsi="Times New Roman" w:cs="Times New Roman"/>
              </w:rPr>
              <w:br/>
              <w:t>в речи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C0B4A" w:rsidRPr="00BC0B4A" w:rsidRDefault="00BC0B4A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C0B4A">
              <w:rPr>
                <w:rFonts w:ascii="Times New Roman" w:hAnsi="Times New Roman" w:cs="Times New Roman"/>
                <w:sz w:val="20"/>
                <w:szCs w:val="20"/>
              </w:rPr>
              <w:t xml:space="preserve">Принимать </w:t>
            </w:r>
          </w:p>
          <w:p w:rsidR="00BC0B4A" w:rsidRPr="00BC0B4A" w:rsidRDefault="00BC0B4A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C0B4A">
              <w:rPr>
                <w:rFonts w:ascii="Times New Roman" w:hAnsi="Times New Roman" w:cs="Times New Roman"/>
                <w:sz w:val="20"/>
                <w:szCs w:val="20"/>
              </w:rPr>
              <w:t xml:space="preserve">и сохранять учебную цель и задачу. Делать выводы. </w:t>
            </w:r>
          </w:p>
          <w:p w:rsidR="00BC0B4A" w:rsidRPr="00BC0B4A" w:rsidRDefault="00BC0B4A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C0B4A">
              <w:rPr>
                <w:rFonts w:ascii="Times New Roman" w:hAnsi="Times New Roman" w:cs="Times New Roman"/>
                <w:sz w:val="20"/>
                <w:szCs w:val="20"/>
              </w:rPr>
              <w:t xml:space="preserve">Осознанно </w:t>
            </w:r>
            <w:r w:rsidRPr="00BC0B4A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произвольно строить </w:t>
            </w:r>
            <w:r w:rsidRPr="00BC0B4A">
              <w:rPr>
                <w:rFonts w:ascii="Times New Roman" w:hAnsi="Times New Roman" w:cs="Times New Roman"/>
                <w:sz w:val="20"/>
                <w:szCs w:val="20"/>
              </w:rPr>
              <w:br/>
              <w:t>речевое вы-</w:t>
            </w:r>
            <w:r w:rsidRPr="00BC0B4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BC0B4A">
              <w:rPr>
                <w:rFonts w:ascii="Times New Roman" w:hAnsi="Times New Roman" w:cs="Times New Roman"/>
                <w:sz w:val="20"/>
                <w:szCs w:val="20"/>
              </w:rPr>
              <w:t>сказывание</w:t>
            </w:r>
            <w:proofErr w:type="spellEnd"/>
            <w:r w:rsidRPr="00BC0B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C0B4A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 устной </w:t>
            </w:r>
            <w:r w:rsidRPr="00BC0B4A">
              <w:rPr>
                <w:rFonts w:ascii="Times New Roman" w:hAnsi="Times New Roman" w:cs="Times New Roman"/>
                <w:sz w:val="20"/>
                <w:szCs w:val="20"/>
              </w:rPr>
              <w:br/>
              <w:t>форме</w:t>
            </w:r>
          </w:p>
        </w:tc>
      </w:tr>
      <w:tr w:rsidR="00BC0B4A" w:rsidTr="00BC0B4A">
        <w:trPr>
          <w:trHeight w:val="7824"/>
          <w:jc w:val="center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C0B4A" w:rsidRDefault="00BC0B4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IV. Объяснение нового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материала. </w:t>
            </w:r>
          </w:p>
          <w:p w:rsidR="00BC0B4A" w:rsidRDefault="00BC0B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 над языковым материалом</w:t>
            </w:r>
          </w:p>
        </w:tc>
        <w:tc>
          <w:tcPr>
            <w:tcW w:w="62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C0B4A" w:rsidRDefault="00BC0B4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работу по теме урока. Объясняет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новый материал, отвечает на вопросы учеников. Читает стихотворение.</w:t>
            </w:r>
          </w:p>
          <w:p w:rsidR="00BC0B4A" w:rsidRDefault="00BC0B4A">
            <w:pPr>
              <w:pStyle w:val="ParagraphStyle"/>
              <w:spacing w:before="60" w:line="252" w:lineRule="auto"/>
              <w:ind w:firstLine="10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Сказали мне, что с нею вы </w:t>
            </w:r>
          </w:p>
          <w:p w:rsidR="00BC0B4A" w:rsidRDefault="00BC0B4A">
            <w:pPr>
              <w:pStyle w:val="ParagraphStyle"/>
              <w:spacing w:line="252" w:lineRule="auto"/>
              <w:ind w:firstLine="10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 них на берегу </w:t>
            </w:r>
          </w:p>
          <w:p w:rsidR="00BC0B4A" w:rsidRDefault="00BC0B4A">
            <w:pPr>
              <w:pStyle w:val="ParagraphStyle"/>
              <w:spacing w:line="252" w:lineRule="auto"/>
              <w:ind w:firstLine="10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Его ловили. Но, увы: </w:t>
            </w:r>
          </w:p>
          <w:p w:rsidR="00BC0B4A" w:rsidRDefault="00BC0B4A">
            <w:pPr>
              <w:pStyle w:val="ParagraphStyle"/>
              <w:spacing w:line="252" w:lineRule="auto"/>
              <w:ind w:firstLine="10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 плавать не могу! </w:t>
            </w:r>
          </w:p>
          <w:p w:rsidR="00BC0B4A" w:rsidRDefault="00BC0B4A">
            <w:pPr>
              <w:pStyle w:val="ParagraphStyle"/>
              <w:spacing w:line="252" w:lineRule="auto"/>
              <w:ind w:firstLine="10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Мы вам ее, она нам их, </w:t>
            </w:r>
          </w:p>
          <w:p w:rsidR="00BC0B4A" w:rsidRDefault="00BC0B4A">
            <w:pPr>
              <w:pStyle w:val="ParagraphStyle"/>
              <w:spacing w:line="252" w:lineRule="auto"/>
              <w:ind w:firstLine="10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 им, обратно, нас. </w:t>
            </w:r>
          </w:p>
          <w:p w:rsidR="00BC0B4A" w:rsidRDefault="00BC0B4A">
            <w:pPr>
              <w:pStyle w:val="ParagraphStyle"/>
              <w:spacing w:line="252" w:lineRule="auto"/>
              <w:ind w:firstLine="10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Он с нею, к нам опять для них, </w:t>
            </w:r>
          </w:p>
          <w:p w:rsidR="00BC0B4A" w:rsidRDefault="00BC0B4A">
            <w:pPr>
              <w:pStyle w:val="ParagraphStyle"/>
              <w:spacing w:line="252" w:lineRule="auto"/>
              <w:ind w:firstLine="10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 мы с ним – к ней от вас… </w:t>
            </w:r>
          </w:p>
          <w:p w:rsidR="00BC0B4A" w:rsidRDefault="00BC0B4A">
            <w:pPr>
              <w:pStyle w:val="ParagraphStyle"/>
              <w:spacing w:line="252" w:lineRule="auto"/>
              <w:ind w:firstLine="10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Хоть мне известно, что оно </w:t>
            </w:r>
          </w:p>
          <w:p w:rsidR="00BC0B4A" w:rsidRDefault="00BC0B4A">
            <w:pPr>
              <w:pStyle w:val="ParagraphStyle"/>
              <w:spacing w:line="252" w:lineRule="auto"/>
              <w:ind w:firstLine="10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Их любит больше тех, – </w:t>
            </w:r>
          </w:p>
          <w:p w:rsidR="00BC0B4A" w:rsidRDefault="00BC0B4A">
            <w:pPr>
              <w:pStyle w:val="ParagraphStyle"/>
              <w:spacing w:line="252" w:lineRule="auto"/>
              <w:ind w:firstLine="10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Всё это тайной быть должно </w:t>
            </w:r>
          </w:p>
          <w:p w:rsidR="00BC0B4A" w:rsidRDefault="00BC0B4A">
            <w:pPr>
              <w:pStyle w:val="ParagraphStyle"/>
              <w:spacing w:line="252" w:lineRule="auto"/>
              <w:ind w:firstLine="10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нас и вас от всех.</w:t>
            </w:r>
          </w:p>
          <w:p w:rsidR="00BC0B4A" w:rsidRDefault="00BC0B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Поняли вы что-нибудь? Как думаете, почему?</w:t>
            </w:r>
          </w:p>
          <w:p w:rsidR="00BC0B4A" w:rsidRDefault="00BC0B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C0B4A" w:rsidRDefault="00BC0B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C0B4A" w:rsidRDefault="00BC0B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Для чего существуют местоимения в речи?</w:t>
            </w:r>
          </w:p>
          <w:p w:rsidR="00BC0B4A" w:rsidRDefault="00BC0B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C0B4A" w:rsidRDefault="00BC0B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C0B4A" w:rsidRDefault="00BC0B4A" w:rsidP="00BC0B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Местоимение – это самостоятельная или служебная часть речи?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C0B4A" w:rsidRDefault="00BC0B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Выводят языковые закономерности, лежащие </w:t>
            </w:r>
            <w:r>
              <w:rPr>
                <w:rFonts w:ascii="Times New Roman" w:hAnsi="Times New Roman" w:cs="Times New Roman"/>
              </w:rPr>
              <w:br/>
              <w:t>в основе изучаемого понятия или правила. Анализируют формулировку правила (понятия), данную в учебнике. Проводят наблюдения на материале текста.</w:t>
            </w:r>
          </w:p>
          <w:p w:rsidR="00BC0B4A" w:rsidRDefault="00BC0B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Смысл стихотворения понять нельзя. Местоимения заменяют существительные, они не называют предмет, а указывают на него.</w:t>
            </w:r>
          </w:p>
          <w:p w:rsidR="00BC0B4A" w:rsidRDefault="00BC0B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Мы употребляем местоимения, чтобы избежать повторения в предложении одного и того же имени существительного.</w:t>
            </w:r>
          </w:p>
          <w:p w:rsidR="00BC0B4A" w:rsidRDefault="00BC0B4A" w:rsidP="00BC0B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Местоимение – самостоятельная часть речи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C0B4A" w:rsidRPr="00BC0B4A" w:rsidRDefault="00BC0B4A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C0B4A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Осуществлять анализ объектов с опорой на визуализацию. Учитывать мнение </w:t>
            </w:r>
            <w:proofErr w:type="spellStart"/>
            <w:r w:rsidRPr="00BC0B4A">
              <w:rPr>
                <w:rFonts w:ascii="Times New Roman" w:hAnsi="Times New Roman" w:cs="Times New Roman"/>
                <w:sz w:val="20"/>
                <w:szCs w:val="20"/>
              </w:rPr>
              <w:t>одноклас</w:t>
            </w:r>
            <w:proofErr w:type="spellEnd"/>
            <w:r w:rsidRPr="00BC0B4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C0B4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BC0B4A">
              <w:rPr>
                <w:rFonts w:ascii="Times New Roman" w:hAnsi="Times New Roman" w:cs="Times New Roman"/>
                <w:sz w:val="20"/>
                <w:szCs w:val="20"/>
              </w:rPr>
              <w:t>сников</w:t>
            </w:r>
            <w:proofErr w:type="spellEnd"/>
          </w:p>
        </w:tc>
      </w:tr>
      <w:tr w:rsidR="00BC0B4A" w:rsidTr="00BC0B4A">
        <w:trPr>
          <w:jc w:val="center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C0B4A" w:rsidRDefault="00BC0B4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Первичное закрепление знаний.</w:t>
            </w:r>
          </w:p>
          <w:p w:rsidR="00BC0B4A" w:rsidRDefault="00BC0B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по учебнику (упражнение 108).</w:t>
            </w:r>
          </w:p>
        </w:tc>
        <w:tc>
          <w:tcPr>
            <w:tcW w:w="62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C0B4A" w:rsidRDefault="00BC0B4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Задает вопросы. Комментирует и корректирует ответы. Наблюдает за работой учащихся. Помогает, при необходимости проверяет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ответы. </w:t>
            </w:r>
          </w:p>
          <w:p w:rsidR="00BC0B4A" w:rsidRDefault="00BC0B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строчки стихотворения В. Маяковского. Что вы представили? Почему автор именно так расположил стихотворные строки?</w:t>
            </w:r>
          </w:p>
          <w:p w:rsidR="00BC0B4A" w:rsidRDefault="00BC0B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Какой частью речи являются выделенные слова? Называют ли они конкретное лицо? А на кого, на что могут указывать?</w:t>
            </w:r>
          </w:p>
        </w:tc>
        <w:tc>
          <w:tcPr>
            <w:tcW w:w="255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C0B4A" w:rsidRDefault="00BC0B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дидактические упражнения, отвечают на вопросы, высказывают свое мнение. Применяют новые знания на новом языковом материале. Выполняют аналитические упражнения. </w:t>
            </w:r>
            <w:r>
              <w:rPr>
                <w:rFonts w:ascii="Times New Roman" w:hAnsi="Times New Roman" w:cs="Times New Roman"/>
              </w:rPr>
              <w:br/>
              <w:t>Участвуют в обсуждении вопросов по теме.</w:t>
            </w:r>
          </w:p>
          <w:p w:rsidR="00BC0B4A" w:rsidRPr="00B671B0" w:rsidRDefault="00BC0B4A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2F5496" w:themeColor="accent5" w:themeShade="BF"/>
                <w:sz w:val="20"/>
                <w:szCs w:val="20"/>
              </w:rPr>
            </w:pPr>
            <w:r w:rsidRPr="00B671B0">
              <w:rPr>
                <w:rFonts w:ascii="Times New Roman" w:hAnsi="Times New Roman" w:cs="Times New Roman"/>
                <w:color w:val="2F5496" w:themeColor="accent5" w:themeShade="BF"/>
                <w:sz w:val="20"/>
                <w:szCs w:val="20"/>
              </w:rPr>
              <w:t>Делают</w:t>
            </w:r>
            <w:r w:rsidRPr="00B671B0">
              <w:rPr>
                <w:rFonts w:ascii="Times New Roman" w:hAnsi="Times New Roman" w:cs="Times New Roman"/>
                <w:color w:val="2F5496" w:themeColor="accent5" w:themeShade="BF"/>
                <w:spacing w:val="45"/>
                <w:sz w:val="20"/>
                <w:szCs w:val="20"/>
              </w:rPr>
              <w:t xml:space="preserve"> вывод</w:t>
            </w:r>
            <w:r w:rsidRPr="00B671B0">
              <w:rPr>
                <w:rFonts w:ascii="Times New Roman" w:hAnsi="Times New Roman" w:cs="Times New Roman"/>
                <w:color w:val="2F5496" w:themeColor="accent5" w:themeShade="BF"/>
                <w:sz w:val="20"/>
                <w:szCs w:val="20"/>
              </w:rPr>
              <w:t>: личные местоимения («я», «ты», «он», «о</w:t>
            </w:r>
            <w:r w:rsidR="00B671B0">
              <w:rPr>
                <w:rFonts w:ascii="Times New Roman" w:hAnsi="Times New Roman" w:cs="Times New Roman"/>
                <w:color w:val="2F5496" w:themeColor="accent5" w:themeShade="BF"/>
                <w:sz w:val="20"/>
                <w:szCs w:val="20"/>
              </w:rPr>
              <w:t xml:space="preserve">на», «оно», «мы», «вы», «они») </w:t>
            </w:r>
            <w:r w:rsidRPr="00B671B0">
              <w:rPr>
                <w:rFonts w:ascii="Times New Roman" w:hAnsi="Times New Roman" w:cs="Times New Roman"/>
                <w:color w:val="2F5496" w:themeColor="accent5" w:themeShade="BF"/>
                <w:sz w:val="20"/>
                <w:szCs w:val="20"/>
              </w:rPr>
              <w:t>указывают на лицо, предмет, но не называют его.</w:t>
            </w:r>
          </w:p>
          <w:p w:rsidR="00BC0B4A" w:rsidRPr="00B671B0" w:rsidRDefault="00BC0B4A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2F5496" w:themeColor="accent5" w:themeShade="BF"/>
                <w:sz w:val="20"/>
                <w:szCs w:val="20"/>
              </w:rPr>
            </w:pPr>
            <w:r w:rsidRPr="00B671B0">
              <w:rPr>
                <w:rFonts w:ascii="Times New Roman" w:hAnsi="Times New Roman" w:cs="Times New Roman"/>
                <w:color w:val="2F5496" w:themeColor="accent5" w:themeShade="BF"/>
                <w:sz w:val="20"/>
                <w:szCs w:val="20"/>
              </w:rPr>
              <w:t>– Местоимения «я», «мы» указывают на того, кто говорит.</w:t>
            </w:r>
          </w:p>
          <w:p w:rsidR="00BC0B4A" w:rsidRPr="00B671B0" w:rsidRDefault="00BC0B4A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2F5496" w:themeColor="accent5" w:themeShade="BF"/>
                <w:sz w:val="20"/>
                <w:szCs w:val="20"/>
              </w:rPr>
            </w:pPr>
            <w:r w:rsidRPr="00B671B0">
              <w:rPr>
                <w:rFonts w:ascii="Times New Roman" w:hAnsi="Times New Roman" w:cs="Times New Roman"/>
                <w:color w:val="2F5496" w:themeColor="accent5" w:themeShade="BF"/>
                <w:sz w:val="20"/>
                <w:szCs w:val="20"/>
              </w:rPr>
              <w:lastRenderedPageBreak/>
              <w:t>– Местоимения</w:t>
            </w:r>
            <w:r w:rsidR="00B671B0">
              <w:rPr>
                <w:rFonts w:ascii="Times New Roman" w:hAnsi="Times New Roman" w:cs="Times New Roman"/>
                <w:color w:val="2F5496" w:themeColor="accent5" w:themeShade="BF"/>
                <w:sz w:val="20"/>
                <w:szCs w:val="20"/>
              </w:rPr>
              <w:t xml:space="preserve"> «ты», «вы» указывают на того, </w:t>
            </w:r>
            <w:r w:rsidRPr="00B671B0">
              <w:rPr>
                <w:rFonts w:ascii="Times New Roman" w:hAnsi="Times New Roman" w:cs="Times New Roman"/>
                <w:color w:val="2F5496" w:themeColor="accent5" w:themeShade="BF"/>
                <w:sz w:val="20"/>
                <w:szCs w:val="20"/>
              </w:rPr>
              <w:t>к кому (к чему) обращаются с речью.</w:t>
            </w:r>
          </w:p>
          <w:p w:rsidR="00BC0B4A" w:rsidRDefault="00BC0B4A" w:rsidP="00BC0B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B671B0">
              <w:rPr>
                <w:rFonts w:ascii="Times New Roman" w:hAnsi="Times New Roman" w:cs="Times New Roman"/>
                <w:color w:val="2F5496" w:themeColor="accent5" w:themeShade="BF"/>
                <w:sz w:val="20"/>
                <w:szCs w:val="20"/>
              </w:rPr>
              <w:t>– Местоимения «он», «она», «оно», «они» указывают на того, о ком (о чем) говорят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B4A" w:rsidRPr="00BC0B4A" w:rsidRDefault="00BC0B4A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C0B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Осознанно </w:t>
            </w:r>
            <w:r w:rsidRPr="00BC0B4A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произвольно строить </w:t>
            </w:r>
            <w:r w:rsidRPr="00BC0B4A">
              <w:rPr>
                <w:rFonts w:ascii="Times New Roman" w:hAnsi="Times New Roman" w:cs="Times New Roman"/>
                <w:sz w:val="20"/>
                <w:szCs w:val="20"/>
              </w:rPr>
              <w:br/>
              <w:t>речевое вы-</w:t>
            </w:r>
            <w:r w:rsidRPr="00BC0B4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BC0B4A">
              <w:rPr>
                <w:rFonts w:ascii="Times New Roman" w:hAnsi="Times New Roman" w:cs="Times New Roman"/>
                <w:sz w:val="20"/>
                <w:szCs w:val="20"/>
              </w:rPr>
              <w:t>сказывание</w:t>
            </w:r>
            <w:proofErr w:type="spellEnd"/>
            <w:r w:rsidRPr="00BC0B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C0B4A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 устной форме, обосновывать свое </w:t>
            </w:r>
            <w:r w:rsidRPr="00BC0B4A">
              <w:rPr>
                <w:rFonts w:ascii="Times New Roman" w:hAnsi="Times New Roman" w:cs="Times New Roman"/>
                <w:sz w:val="20"/>
                <w:szCs w:val="20"/>
              </w:rPr>
              <w:br/>
              <w:t>мнение</w:t>
            </w:r>
          </w:p>
        </w:tc>
      </w:tr>
      <w:tr w:rsidR="00BC0B4A" w:rsidTr="00BC0B4A">
        <w:trPr>
          <w:trHeight w:val="290"/>
          <w:jc w:val="center"/>
        </w:trPr>
        <w:tc>
          <w:tcPr>
            <w:tcW w:w="1126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BC0B4A" w:rsidRDefault="00BC0B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по учебнику (упражнение 109)</w:t>
            </w:r>
          </w:p>
        </w:tc>
        <w:tc>
          <w:tcPr>
            <w:tcW w:w="6235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BC0B4A" w:rsidRDefault="00BC0B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местоимения.</w:t>
            </w:r>
          </w:p>
          <w:p w:rsidR="00BC0B4A" w:rsidRDefault="00BC0B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Почему эти местоимения названы личными?</w:t>
            </w:r>
          </w:p>
          <w:p w:rsidR="00BC0B4A" w:rsidRDefault="00BC0B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Назовите личные местоимения, которые указывают на того, кто говорит.</w:t>
            </w:r>
          </w:p>
          <w:p w:rsidR="00BC0B4A" w:rsidRDefault="00BC0B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Назовите личные местоимения, которые указывают на того, к кому (на то, к чему) обращаются с речью.</w:t>
            </w:r>
          </w:p>
          <w:p w:rsidR="00BC0B4A" w:rsidRDefault="00BC0B4A" w:rsidP="00BC0B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Назовите личные местоимения, которые указывают на того, о ком (на то, о чем) говорят</w:t>
            </w:r>
          </w:p>
        </w:tc>
        <w:tc>
          <w:tcPr>
            <w:tcW w:w="25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C0B4A" w:rsidRDefault="00BC0B4A" w:rsidP="00BC0B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B4A" w:rsidRPr="00BC0B4A" w:rsidRDefault="00BC0B4A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BC0B4A" w:rsidTr="00BC0B4A">
        <w:trPr>
          <w:jc w:val="center"/>
        </w:trPr>
        <w:tc>
          <w:tcPr>
            <w:tcW w:w="11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B4A" w:rsidRDefault="00BC0B4A" w:rsidP="00BC0B4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3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B4A" w:rsidRDefault="00BC0B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B4A" w:rsidRDefault="00BC0B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B4A" w:rsidRPr="00BC0B4A" w:rsidRDefault="00BC0B4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0B4A" w:rsidTr="00BC0B4A">
        <w:trPr>
          <w:trHeight w:val="2052"/>
          <w:jc w:val="center"/>
        </w:trPr>
        <w:tc>
          <w:tcPr>
            <w:tcW w:w="11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C0B4A" w:rsidRDefault="00BC0B4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VI. </w:t>
            </w:r>
            <w:r w:rsidRPr="00B671B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Дальней</w:t>
            </w:r>
            <w:r w:rsidR="00B671B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-</w:t>
            </w:r>
            <w:proofErr w:type="spellStart"/>
            <w:r w:rsidRPr="00B671B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шая</w:t>
            </w:r>
            <w:proofErr w:type="spellEnd"/>
            <w:r w:rsidRPr="00B671B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671B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</w:t>
            </w:r>
            <w:proofErr w:type="spellEnd"/>
            <w:r w:rsidR="00B671B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-</w:t>
            </w:r>
            <w:r w:rsidR="00B671B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та по за</w:t>
            </w:r>
            <w:r w:rsidR="00B671B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-</w:t>
            </w:r>
            <w:r w:rsidR="00B671B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кре</w:t>
            </w:r>
            <w:r w:rsidR="00B671B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п</w:t>
            </w:r>
            <w:proofErr w:type="spellStart"/>
            <w:r w:rsidRPr="00B671B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ле</w:t>
            </w:r>
            <w:proofErr w:type="spellEnd"/>
            <w:r w:rsidR="00B671B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-</w:t>
            </w:r>
            <w:proofErr w:type="spellStart"/>
            <w:r w:rsidRPr="00B671B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нию</w:t>
            </w:r>
            <w:proofErr w:type="spellEnd"/>
            <w:r w:rsidRPr="00B671B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и об</w:t>
            </w:r>
            <w:r w:rsidR="00B671B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-</w:t>
            </w:r>
            <w:r w:rsidRPr="00B671B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общению </w:t>
            </w:r>
            <w:proofErr w:type="spellStart"/>
            <w:r w:rsidRPr="00B671B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приобре</w:t>
            </w:r>
            <w:proofErr w:type="spellEnd"/>
            <w:r w:rsidR="00B671B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--</w:t>
            </w:r>
            <w:proofErr w:type="spellStart"/>
            <w:r w:rsidRPr="00B671B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тенных</w:t>
            </w:r>
            <w:proofErr w:type="spellEnd"/>
            <w:r w:rsidRPr="00B671B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знаний и умений</w:t>
            </w:r>
            <w:r>
              <w:rPr>
                <w:rFonts w:ascii="Times New Roman" w:hAnsi="Times New Roman" w:cs="Times New Roman"/>
                <w:b/>
                <w:bCs/>
              </w:rPr>
              <w:t>.</w:t>
            </w:r>
          </w:p>
          <w:p w:rsidR="00BC0B4A" w:rsidRDefault="00BC0B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по учебнику (упр</w:t>
            </w:r>
            <w:r w:rsidR="00B671B0">
              <w:rPr>
                <w:rFonts w:ascii="Times New Roman" w:hAnsi="Times New Roman" w:cs="Times New Roman"/>
                <w:lang w:val="ru-RU"/>
              </w:rPr>
              <w:t>.</w:t>
            </w:r>
            <w:r w:rsidR="00B671B0">
              <w:rPr>
                <w:rFonts w:ascii="Times New Roman" w:hAnsi="Times New Roman" w:cs="Times New Roman"/>
              </w:rPr>
              <w:t>110)</w:t>
            </w:r>
          </w:p>
          <w:p w:rsidR="00B671B0" w:rsidRDefault="00B671B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C0B4A" w:rsidRDefault="00BC0B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в тетради (</w:t>
            </w:r>
            <w:r w:rsidR="00B671B0">
              <w:rPr>
                <w:rFonts w:ascii="Times New Roman" w:hAnsi="Times New Roman" w:cs="Times New Roman"/>
                <w:lang w:val="ru-RU"/>
              </w:rPr>
              <w:t>упр.</w:t>
            </w:r>
            <w:r>
              <w:rPr>
                <w:rFonts w:ascii="Times New Roman" w:hAnsi="Times New Roman" w:cs="Times New Roman"/>
              </w:rPr>
              <w:t xml:space="preserve"> 68).</w:t>
            </w:r>
          </w:p>
          <w:p w:rsidR="00B671B0" w:rsidRDefault="00B671B0" w:rsidP="00BC0B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C0B4A" w:rsidRDefault="00BC0B4A" w:rsidP="00B671B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в тетради (</w:t>
            </w:r>
            <w:r w:rsidR="00B671B0">
              <w:rPr>
                <w:rFonts w:ascii="Times New Roman" w:hAnsi="Times New Roman" w:cs="Times New Roman"/>
                <w:lang w:val="ru-RU"/>
              </w:rPr>
              <w:t>упр.</w:t>
            </w:r>
            <w:r>
              <w:rPr>
                <w:rFonts w:ascii="Times New Roman" w:hAnsi="Times New Roman" w:cs="Times New Roman"/>
              </w:rPr>
              <w:t xml:space="preserve"> 69)</w:t>
            </w:r>
          </w:p>
        </w:tc>
        <w:tc>
          <w:tcPr>
            <w:tcW w:w="62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C0B4A" w:rsidRDefault="00BC0B4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работу по учебнику. </w:t>
            </w:r>
          </w:p>
          <w:p w:rsidR="00BC0B4A" w:rsidRDefault="00BC0B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загадки. Отгадайте их.</w:t>
            </w:r>
          </w:p>
          <w:p w:rsidR="00BC0B4A" w:rsidRDefault="00BC0B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C0B4A" w:rsidRDefault="00BC0B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C0B4A" w:rsidRDefault="00BC0B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Выпишите местоимения, а рядом запишите имена существительные, вместо которых употреблены эти местоимения.</w:t>
            </w:r>
          </w:p>
          <w:p w:rsidR="00BC0B4A" w:rsidRDefault="00BC0B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Почему в загадках используются местоимения? </w:t>
            </w:r>
          </w:p>
          <w:p w:rsidR="00BC0B4A" w:rsidRDefault="00BC0B4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(См. РМ, Приложение 3.)</w:t>
            </w:r>
          </w:p>
          <w:p w:rsidR="00BC0B4A" w:rsidRDefault="00BC0B4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работу в рабочей тетради.</w:t>
            </w:r>
          </w:p>
          <w:p w:rsidR="00BC0B4A" w:rsidRDefault="00BC0B4A" w:rsidP="00BC0B4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Прочитайте. Впишите название части речи. </w:t>
            </w:r>
            <w:r>
              <w:rPr>
                <w:rFonts w:ascii="Times New Roman" w:hAnsi="Times New Roman" w:cs="Times New Roman"/>
              </w:rPr>
              <w:br/>
              <w:t>Подчеркните слова этой части речи.</w:t>
            </w:r>
          </w:p>
        </w:tc>
        <w:tc>
          <w:tcPr>
            <w:tcW w:w="255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C0B4A" w:rsidRDefault="00BC0B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Обобщают способы действия по правилу, применяют на практике алгоритмические предписания, инструкции. Выполняют аналитико-синтетические упражнения, работу со словарями. </w:t>
            </w:r>
          </w:p>
          <w:p w:rsidR="00BC0B4A" w:rsidRDefault="00BC0B4A" w:rsidP="00B671B0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Выписывают местоимения, записывают имена существительные, вместо которых употреблены эти местоимения.</w:t>
            </w:r>
          </w:p>
          <w:p w:rsidR="00BC0B4A" w:rsidRDefault="00BC0B4A" w:rsidP="00B671B0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Он – сом. Она – ящерица. </w:t>
            </w:r>
          </w:p>
          <w:p w:rsidR="00BC0B4A" w:rsidRDefault="00BC0B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proofErr w:type="spellStart"/>
            <w:r>
              <w:rPr>
                <w:rFonts w:ascii="Times New Roman" w:hAnsi="Times New Roman" w:cs="Times New Roman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</w:rPr>
              <w:t>-буквенный разбор слов «глазки», «змейка».</w:t>
            </w:r>
          </w:p>
          <w:p w:rsidR="00BC0B4A" w:rsidRDefault="00BC0B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задание в рабочей тетради.</w:t>
            </w:r>
          </w:p>
          <w:p w:rsidR="00BC0B4A" w:rsidRDefault="00BC0B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задание.</w:t>
            </w:r>
          </w:p>
          <w:p w:rsidR="00BC0B4A" w:rsidRDefault="00BC0B4A" w:rsidP="00BC0B4A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  <w:u w:val="single"/>
              </w:rPr>
              <w:t>Я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мы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ты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вы</w:t>
            </w:r>
            <w:r>
              <w:rPr>
                <w:rFonts w:ascii="Times New Roman" w:hAnsi="Times New Roman" w:cs="Times New Roman"/>
                <w:i/>
                <w:iCs/>
              </w:rPr>
              <w:t>,</w:t>
            </w:r>
          </w:p>
          <w:p w:rsidR="00BC0B4A" w:rsidRDefault="00BC0B4A" w:rsidP="00BC0B4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  <w:u w:val="single"/>
              </w:rPr>
              <w:t>Он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она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оно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они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–</w:t>
            </w:r>
          </w:p>
          <w:p w:rsidR="00BC0B4A" w:rsidRDefault="00BC0B4A" w:rsidP="00BC0B4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Все слова отличные,</w:t>
            </w:r>
          </w:p>
          <w:p w:rsidR="00BC0B4A" w:rsidRDefault="00BC0B4A" w:rsidP="00BC0B4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Важные и личные.</w:t>
            </w:r>
          </w:p>
          <w:p w:rsidR="00BC0B4A" w:rsidRDefault="00BC0B4A" w:rsidP="00BC0B4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Это, без сомнения,</w:t>
            </w:r>
          </w:p>
          <w:p w:rsidR="00BC0B4A" w:rsidRDefault="00BC0B4A" w:rsidP="00BC0B4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Всё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местоимения</w:t>
            </w:r>
            <w:r>
              <w:rPr>
                <w:rFonts w:ascii="Times New Roman" w:hAnsi="Times New Roman" w:cs="Times New Roman"/>
                <w:i/>
                <w:iCs/>
              </w:rPr>
              <w:t>.</w:t>
            </w:r>
          </w:p>
          <w:p w:rsidR="00BC0B4A" w:rsidRDefault="00BC0B4A" w:rsidP="00BC0B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Заполняют таблицу.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B4A" w:rsidRPr="00BC0B4A" w:rsidRDefault="00BC0B4A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C0B4A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 w:rsidR="00B671B0">
              <w:rPr>
                <w:rFonts w:ascii="Times New Roman" w:hAnsi="Times New Roman" w:cs="Times New Roman"/>
                <w:sz w:val="20"/>
                <w:szCs w:val="20"/>
              </w:rPr>
              <w:t xml:space="preserve">нимать на слух ответы </w:t>
            </w:r>
            <w:proofErr w:type="spellStart"/>
            <w:r w:rsidR="00B671B0">
              <w:rPr>
                <w:rFonts w:ascii="Times New Roman" w:hAnsi="Times New Roman" w:cs="Times New Roman"/>
                <w:sz w:val="20"/>
                <w:szCs w:val="20"/>
              </w:rPr>
              <w:t>одноклас</w:t>
            </w:r>
            <w:r w:rsidRPr="00BC0B4A">
              <w:rPr>
                <w:rFonts w:ascii="Times New Roman" w:hAnsi="Times New Roman" w:cs="Times New Roman"/>
                <w:sz w:val="20"/>
                <w:szCs w:val="20"/>
              </w:rPr>
              <w:t>сни</w:t>
            </w:r>
            <w:proofErr w:type="spellEnd"/>
            <w:r w:rsidR="00B671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r w:rsidRPr="00BC0B4A">
              <w:rPr>
                <w:rFonts w:ascii="Times New Roman" w:hAnsi="Times New Roman" w:cs="Times New Roman"/>
                <w:sz w:val="20"/>
                <w:szCs w:val="20"/>
              </w:rPr>
              <w:t xml:space="preserve">ков. Адекватно использовать речевые средства для решения различных </w:t>
            </w:r>
            <w:r w:rsidRPr="00BC0B4A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коммуникативных задач. </w:t>
            </w:r>
            <w:r w:rsidRPr="00BC0B4A">
              <w:rPr>
                <w:rFonts w:ascii="Times New Roman" w:hAnsi="Times New Roman" w:cs="Times New Roman"/>
                <w:sz w:val="20"/>
                <w:szCs w:val="20"/>
              </w:rPr>
              <w:br/>
              <w:t>Планировать свое действие в соответствии с поставленной задачей и условиями ее реализации</w:t>
            </w:r>
          </w:p>
        </w:tc>
      </w:tr>
      <w:tr w:rsidR="00BC0B4A" w:rsidTr="00BC0B4A">
        <w:trPr>
          <w:trHeight w:val="290"/>
          <w:jc w:val="center"/>
        </w:trPr>
        <w:tc>
          <w:tcPr>
            <w:tcW w:w="11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C0B4A" w:rsidRDefault="00BC0B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35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tbl>
            <w:tblPr>
              <w:tblpPr w:leftFromText="180" w:rightFromText="180" w:vertAnchor="text" w:horzAnchor="page" w:tblpX="715" w:tblpY="150"/>
              <w:tblOverlap w:val="never"/>
              <w:tblW w:w="4885" w:type="dxa"/>
              <w:tblLayout w:type="fixed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000" w:firstRow="0" w:lastRow="0" w:firstColumn="0" w:lastColumn="0" w:noHBand="0" w:noVBand="0"/>
            </w:tblPr>
            <w:tblGrid>
              <w:gridCol w:w="705"/>
              <w:gridCol w:w="3357"/>
              <w:gridCol w:w="823"/>
            </w:tblGrid>
            <w:tr w:rsidR="00BC0B4A" w:rsidTr="00BC0B4A">
              <w:trPr>
                <w:trHeight w:val="144"/>
              </w:trPr>
              <w:tc>
                <w:tcPr>
                  <w:tcW w:w="705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C0B4A" w:rsidRDefault="00BC0B4A" w:rsidP="00BC0B4A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Лицо</w:t>
                  </w:r>
                </w:p>
              </w:tc>
              <w:tc>
                <w:tcPr>
                  <w:tcW w:w="418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C0B4A" w:rsidRDefault="00BC0B4A" w:rsidP="00BC0B4A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Число</w:t>
                  </w:r>
                </w:p>
              </w:tc>
            </w:tr>
            <w:tr w:rsidR="00BC0B4A" w:rsidTr="00BC0B4A">
              <w:trPr>
                <w:trHeight w:val="151"/>
              </w:trPr>
              <w:tc>
                <w:tcPr>
                  <w:tcW w:w="705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C0B4A" w:rsidRDefault="00BC0B4A" w:rsidP="00BC0B4A">
                  <w:pPr>
                    <w:pStyle w:val="ParagraphStyle"/>
                    <w:rPr>
                      <w:rFonts w:ascii="Times New Roman" w:hAnsi="Times New Roman" w:cs="Times New Roman"/>
                      <w:i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335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C0B4A" w:rsidRDefault="00BC0B4A" w:rsidP="00BC0B4A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Ед. ч.</w:t>
                  </w:r>
                </w:p>
              </w:tc>
              <w:tc>
                <w:tcPr>
                  <w:tcW w:w="8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C0B4A" w:rsidRDefault="00BC0B4A" w:rsidP="00BC0B4A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Мн. ч.</w:t>
                  </w:r>
                </w:p>
              </w:tc>
            </w:tr>
            <w:tr w:rsidR="00BC0B4A" w:rsidTr="00BC0B4A">
              <w:trPr>
                <w:trHeight w:val="128"/>
              </w:trPr>
              <w:tc>
                <w:tcPr>
                  <w:tcW w:w="70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C0B4A" w:rsidRDefault="00BC0B4A" w:rsidP="00BC0B4A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1-е</w:t>
                  </w:r>
                </w:p>
              </w:tc>
              <w:tc>
                <w:tcPr>
                  <w:tcW w:w="335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C0B4A" w:rsidRDefault="00BC0B4A" w:rsidP="00BC0B4A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я</w:t>
                  </w:r>
                </w:p>
              </w:tc>
              <w:tc>
                <w:tcPr>
                  <w:tcW w:w="8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C0B4A" w:rsidRDefault="00BC0B4A" w:rsidP="00BC0B4A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мы</w:t>
                  </w:r>
                </w:p>
              </w:tc>
            </w:tr>
            <w:tr w:rsidR="00BC0B4A" w:rsidTr="00BC0B4A">
              <w:trPr>
                <w:trHeight w:val="123"/>
              </w:trPr>
              <w:tc>
                <w:tcPr>
                  <w:tcW w:w="70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C0B4A" w:rsidRDefault="00BC0B4A" w:rsidP="00BC0B4A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2-е</w:t>
                  </w:r>
                </w:p>
              </w:tc>
              <w:tc>
                <w:tcPr>
                  <w:tcW w:w="335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C0B4A" w:rsidRDefault="00BC0B4A" w:rsidP="00BC0B4A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ты</w:t>
                  </w:r>
                </w:p>
              </w:tc>
              <w:tc>
                <w:tcPr>
                  <w:tcW w:w="8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C0B4A" w:rsidRDefault="00BC0B4A" w:rsidP="00BC0B4A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вы</w:t>
                  </w:r>
                </w:p>
              </w:tc>
            </w:tr>
            <w:tr w:rsidR="00BC0B4A" w:rsidTr="00BC0B4A">
              <w:trPr>
                <w:trHeight w:val="123"/>
              </w:trPr>
              <w:tc>
                <w:tcPr>
                  <w:tcW w:w="70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C0B4A" w:rsidRDefault="00BC0B4A" w:rsidP="00BC0B4A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3-е</w:t>
                  </w:r>
                </w:p>
              </w:tc>
              <w:tc>
                <w:tcPr>
                  <w:tcW w:w="335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C0B4A" w:rsidRDefault="00BC0B4A" w:rsidP="00BC0B4A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он (м. р.), она (ж. р.), оно (ср. р.)</w:t>
                  </w:r>
                </w:p>
              </w:tc>
              <w:tc>
                <w:tcPr>
                  <w:tcW w:w="8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C0B4A" w:rsidRDefault="00BC0B4A" w:rsidP="00BC0B4A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они</w:t>
                  </w:r>
                </w:p>
              </w:tc>
            </w:tr>
          </w:tbl>
          <w:p w:rsidR="00BC0B4A" w:rsidRDefault="00BC0B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Прочитайте. Впишите в таблицу местоимения</w:t>
            </w:r>
          </w:p>
        </w:tc>
        <w:tc>
          <w:tcPr>
            <w:tcW w:w="25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C0B4A" w:rsidRDefault="00BC0B4A" w:rsidP="00BC0B4A">
            <w:pPr>
              <w:pStyle w:val="ParagraphStyle"/>
              <w:spacing w:before="60" w:after="12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B4A" w:rsidRPr="00BC0B4A" w:rsidRDefault="00BC0B4A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BC0B4A" w:rsidTr="00BC0B4A">
        <w:trPr>
          <w:jc w:val="center"/>
        </w:trPr>
        <w:tc>
          <w:tcPr>
            <w:tcW w:w="11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B4A" w:rsidRDefault="00BC0B4A" w:rsidP="00BC0B4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3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B4A" w:rsidRDefault="00BC0B4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55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B4A" w:rsidRDefault="00BC0B4A">
            <w:pPr>
              <w:pStyle w:val="ParagraphStyle"/>
              <w:spacing w:before="60" w:after="120" w:line="252" w:lineRule="auto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B4A" w:rsidRPr="00BC0B4A" w:rsidRDefault="00BC0B4A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0B4A" w:rsidTr="00BC0B4A">
        <w:trPr>
          <w:jc w:val="center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B4A" w:rsidRDefault="00BC0B4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VII. Итог урока. Рефлексия</w:t>
            </w:r>
          </w:p>
        </w:tc>
        <w:tc>
          <w:tcPr>
            <w:tcW w:w="6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B4A" w:rsidRDefault="00B671B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</w:t>
            </w:r>
            <w:r w:rsidR="00BC0B4A">
              <w:rPr>
                <w:rFonts w:ascii="Times New Roman" w:hAnsi="Times New Roman" w:cs="Times New Roman"/>
                <w:i/>
                <w:iCs/>
              </w:rPr>
              <w:t>ценк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а</w:t>
            </w:r>
            <w:r w:rsidR="00BC0B4A">
              <w:rPr>
                <w:rFonts w:ascii="Times New Roman" w:hAnsi="Times New Roman" w:cs="Times New Roman"/>
                <w:i/>
                <w:iCs/>
              </w:rPr>
              <w:t xml:space="preserve"> результатов выполнения заданий на уроке, подведение итогов урока учащимися.</w:t>
            </w:r>
          </w:p>
          <w:p w:rsidR="00BC0B4A" w:rsidRDefault="00BC0B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особен</w:t>
            </w:r>
            <w:r w:rsidR="00B671B0">
              <w:rPr>
                <w:rFonts w:ascii="Times New Roman" w:hAnsi="Times New Roman" w:cs="Times New Roman"/>
              </w:rPr>
              <w:t xml:space="preserve">но заинтересовало вас во время </w:t>
            </w:r>
            <w:r>
              <w:rPr>
                <w:rFonts w:ascii="Times New Roman" w:hAnsi="Times New Roman" w:cs="Times New Roman"/>
              </w:rPr>
              <w:t>урока?</w:t>
            </w:r>
          </w:p>
          <w:p w:rsidR="00BC0B4A" w:rsidRDefault="00BC0B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нового узнали на уроке?</w:t>
            </w:r>
          </w:p>
          <w:p w:rsidR="00BC0B4A" w:rsidRDefault="00BC0B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такое местоимение?</w:t>
            </w:r>
          </w:p>
          <w:p w:rsidR="00BC0B4A" w:rsidRDefault="00BC0B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 какие вопросы оно отвечает?</w:t>
            </w:r>
          </w:p>
          <w:p w:rsidR="00BC0B4A" w:rsidRDefault="00BC0B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Какие морфологические признаки свойственны местоимению?</w:t>
            </w:r>
          </w:p>
          <w:p w:rsidR="00BC0B4A" w:rsidRDefault="00BC0B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– Какую синтаксическую функцию выполняют местоимения?</w:t>
            </w:r>
          </w:p>
          <w:p w:rsidR="00BC0B4A" w:rsidRDefault="00BC0B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Какую роль выполняют местоимения в речи?</w:t>
            </w:r>
          </w:p>
          <w:p w:rsidR="00BC0B4A" w:rsidRDefault="00BC0B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Понравилась ли вам работа на уроке? Оцените себя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B4A" w:rsidRPr="00BC0B4A" w:rsidRDefault="00BC0B4A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C0B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Оформляют знания, полученные на уроке, в виде устных ответов. Повторяют алгоритм действия по распознаванию понятия, по применению правил. Отвечают на вопросы. Определяют свое эмоциональное состояние на уроке. Проводят само-</w:t>
            </w:r>
          </w:p>
          <w:p w:rsidR="00BC0B4A" w:rsidRPr="00BC0B4A" w:rsidRDefault="00BC0B4A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C0B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оценку, рефлексию. Проговаривают цель урока, определяют, достигнут результат или нет, высказываются о трудностях, с которыми встретились на уроке.</w:t>
            </w:r>
          </w:p>
          <w:p w:rsidR="00BC0B4A" w:rsidRPr="00BC0B4A" w:rsidRDefault="00BC0B4A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C0B4A">
              <w:rPr>
                <w:rFonts w:ascii="Times New Roman" w:hAnsi="Times New Roman" w:cs="Times New Roman"/>
                <w:sz w:val="20"/>
                <w:szCs w:val="20"/>
              </w:rPr>
              <w:t>Продолжают высказывания:</w:t>
            </w:r>
          </w:p>
          <w:p w:rsidR="00BC0B4A" w:rsidRPr="00BC0B4A" w:rsidRDefault="00BC0B4A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C0B4A">
              <w:rPr>
                <w:rFonts w:ascii="Times New Roman" w:hAnsi="Times New Roman" w:cs="Times New Roman"/>
                <w:sz w:val="20"/>
                <w:szCs w:val="20"/>
              </w:rPr>
              <w:t>•  Я смог…</w:t>
            </w:r>
          </w:p>
          <w:p w:rsidR="00BC0B4A" w:rsidRPr="00BC0B4A" w:rsidRDefault="00BC0B4A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C0B4A"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bookmarkStart w:id="1" w:name="_GoBack"/>
            <w:r w:rsidRPr="00BC0B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bookmarkEnd w:id="1"/>
            <w:r w:rsidRPr="00BC0B4A">
              <w:rPr>
                <w:rFonts w:ascii="Times New Roman" w:hAnsi="Times New Roman" w:cs="Times New Roman"/>
                <w:sz w:val="20"/>
                <w:szCs w:val="20"/>
              </w:rPr>
              <w:t xml:space="preserve"> Я попробую…</w:t>
            </w:r>
          </w:p>
          <w:p w:rsidR="00BC0B4A" w:rsidRPr="00BC0B4A" w:rsidRDefault="00BC0B4A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C0B4A">
              <w:rPr>
                <w:rFonts w:ascii="Times New Roman" w:hAnsi="Times New Roman" w:cs="Times New Roman"/>
                <w:sz w:val="20"/>
                <w:szCs w:val="20"/>
              </w:rPr>
              <w:t>•  Меня удивило…</w:t>
            </w:r>
          </w:p>
          <w:p w:rsidR="00BC0B4A" w:rsidRPr="00BC0B4A" w:rsidRDefault="00BC0B4A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C0B4A">
              <w:rPr>
                <w:rFonts w:ascii="Times New Roman" w:hAnsi="Times New Roman" w:cs="Times New Roman"/>
                <w:sz w:val="20"/>
                <w:szCs w:val="20"/>
              </w:rPr>
              <w:t>•  Урок дал мне для жизни…</w:t>
            </w:r>
          </w:p>
          <w:p w:rsidR="00BC0B4A" w:rsidRDefault="00BC0B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BC0B4A">
              <w:rPr>
                <w:rFonts w:ascii="Times New Roman" w:hAnsi="Times New Roman" w:cs="Times New Roman"/>
                <w:sz w:val="20"/>
                <w:szCs w:val="20"/>
              </w:rPr>
              <w:t>•  Мне захотелось</w:t>
            </w:r>
            <w:r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B4A" w:rsidRPr="00BC0B4A" w:rsidRDefault="00BC0B4A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C0B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Делать выводы, извлекать информацию </w:t>
            </w:r>
            <w:r w:rsidRPr="00BC0B4A">
              <w:rPr>
                <w:rFonts w:ascii="Times New Roman" w:hAnsi="Times New Roman" w:cs="Times New Roman"/>
                <w:sz w:val="20"/>
                <w:szCs w:val="20"/>
              </w:rPr>
              <w:br/>
              <w:t>из различных источников. Осуществлять самоконтроль учебной деятельности</w:t>
            </w:r>
          </w:p>
        </w:tc>
      </w:tr>
      <w:tr w:rsidR="00BC0B4A" w:rsidRPr="00BC0B4A" w:rsidTr="00BC0B4A">
        <w:trPr>
          <w:jc w:val="center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B4A" w:rsidRPr="00BC0B4A" w:rsidRDefault="00BC0B4A" w:rsidP="00BC0B4A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BC0B4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Домаш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-</w:t>
            </w:r>
            <w:r w:rsidRPr="00BC0B4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нее </w:t>
            </w:r>
            <w:r w:rsidRPr="00BC0B4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  <w:t>задание</w:t>
            </w:r>
          </w:p>
        </w:tc>
        <w:tc>
          <w:tcPr>
            <w:tcW w:w="6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B4A" w:rsidRPr="00BC0B4A" w:rsidRDefault="00BC0B4A" w:rsidP="00BC0B4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BC0B4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Проговаривает и объясняет домашнее задание. Формулирует задачи выполнения упражнения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, </w:t>
            </w:r>
            <w:r w:rsidRPr="00BC0B4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дает сопутствующие комментарии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BC0B4A">
              <w:rPr>
                <w:rFonts w:ascii="Times New Roman" w:hAnsi="Times New Roman" w:cs="Times New Roman"/>
                <w:sz w:val="22"/>
                <w:szCs w:val="22"/>
              </w:rPr>
              <w:t xml:space="preserve">– Выполнить задание 70 в рабочей тетради, </w:t>
            </w:r>
            <w:r w:rsidRPr="00BC0B4A">
              <w:rPr>
                <w:rFonts w:ascii="Times New Roman" w:hAnsi="Times New Roman" w:cs="Times New Roman"/>
                <w:sz w:val="22"/>
                <w:szCs w:val="22"/>
              </w:rPr>
              <w:br/>
              <w:t>упражнение 111 в учебнике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B4A" w:rsidRPr="00BC0B4A" w:rsidRDefault="00BC0B4A" w:rsidP="00BC0B4A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BC0B4A">
              <w:rPr>
                <w:rFonts w:ascii="Times New Roman" w:hAnsi="Times New Roman" w:cs="Times New Roman"/>
                <w:sz w:val="22"/>
                <w:szCs w:val="22"/>
              </w:rPr>
              <w:t xml:space="preserve">Внимательно слушают, задают уточняющие </w:t>
            </w:r>
            <w:r w:rsidRPr="00BC0B4A">
              <w:rPr>
                <w:rFonts w:ascii="Times New Roman" w:hAnsi="Times New Roman" w:cs="Times New Roman"/>
                <w:sz w:val="22"/>
                <w:szCs w:val="22"/>
              </w:rPr>
              <w:br/>
              <w:t>вопросы</w:t>
            </w:r>
          </w:p>
        </w:tc>
        <w:tc>
          <w:tcPr>
            <w:tcW w:w="141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B4A" w:rsidRPr="00BC0B4A" w:rsidRDefault="00BC0B4A" w:rsidP="00BC0B4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C0B4A">
              <w:rPr>
                <w:rFonts w:ascii="Times New Roman" w:hAnsi="Times New Roman" w:cs="Times New Roman"/>
                <w:sz w:val="20"/>
                <w:szCs w:val="20"/>
              </w:rPr>
              <w:t>Принимать учебную задачу, планировать ее выполнение</w:t>
            </w:r>
          </w:p>
        </w:tc>
      </w:tr>
    </w:tbl>
    <w:p w:rsidR="00BC0B4A" w:rsidRPr="00BC0B4A" w:rsidRDefault="00BC0B4A" w:rsidP="00BC0B4A">
      <w:pPr>
        <w:pStyle w:val="ParagraphStyle"/>
        <w:ind w:firstLine="360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BC0B4A">
        <w:rPr>
          <w:rFonts w:ascii="Times New Roman" w:hAnsi="Times New Roman" w:cs="Times New Roman"/>
          <w:i/>
          <w:iCs/>
          <w:sz w:val="22"/>
          <w:szCs w:val="22"/>
        </w:rPr>
        <w:t>Приложение 1</w:t>
      </w:r>
    </w:p>
    <w:p w:rsidR="00BC0B4A" w:rsidRPr="00BC0B4A" w:rsidRDefault="00BC0B4A" w:rsidP="00BC0B4A">
      <w:pPr>
        <w:pStyle w:val="ParagraphStyle"/>
        <w:spacing w:before="240" w:after="120"/>
        <w:jc w:val="center"/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</w:pPr>
      <w:r w:rsidRPr="00BC0B4A"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  <w:t>Организация начала урока</w:t>
      </w:r>
    </w:p>
    <w:p w:rsidR="00BC0B4A" w:rsidRPr="00BC0B4A" w:rsidRDefault="00BC0B4A" w:rsidP="00BC0B4A">
      <w:pPr>
        <w:pStyle w:val="ParagraphStyle"/>
        <w:ind w:firstLine="36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BC0B4A">
        <w:rPr>
          <w:rFonts w:ascii="Times New Roman" w:hAnsi="Times New Roman" w:cs="Times New Roman"/>
          <w:i/>
          <w:iCs/>
          <w:sz w:val="22"/>
          <w:szCs w:val="22"/>
        </w:rPr>
        <w:t>Педагог проверяет собранность к уроку, наличие общей установки на урок. Приветствует обучающихся.</w:t>
      </w:r>
    </w:p>
    <w:p w:rsidR="00BC0B4A" w:rsidRPr="00BC0B4A" w:rsidRDefault="00BC0B4A" w:rsidP="00BC0B4A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BC0B4A">
        <w:rPr>
          <w:rFonts w:ascii="Times New Roman" w:hAnsi="Times New Roman" w:cs="Times New Roman"/>
          <w:sz w:val="22"/>
          <w:szCs w:val="22"/>
        </w:rPr>
        <w:t>– Проверим готовность к уроку.</w:t>
      </w:r>
    </w:p>
    <w:p w:rsidR="00BC0B4A" w:rsidRPr="00BC0B4A" w:rsidRDefault="00BC0B4A" w:rsidP="00BC0B4A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BC0B4A">
        <w:rPr>
          <w:rFonts w:ascii="Times New Roman" w:hAnsi="Times New Roman" w:cs="Times New Roman"/>
          <w:sz w:val="22"/>
          <w:szCs w:val="22"/>
        </w:rPr>
        <w:t xml:space="preserve">– Здравствуйте, ребята. Урок русского языка я хочу начать с пословицы: «Красна птица </w:t>
      </w:r>
      <w:proofErr w:type="spellStart"/>
      <w:r w:rsidRPr="00BC0B4A">
        <w:rPr>
          <w:rFonts w:ascii="Times New Roman" w:hAnsi="Times New Roman" w:cs="Times New Roman"/>
          <w:sz w:val="22"/>
          <w:szCs w:val="22"/>
        </w:rPr>
        <w:t>перьем</w:t>
      </w:r>
      <w:proofErr w:type="spellEnd"/>
      <w:r w:rsidRPr="00BC0B4A">
        <w:rPr>
          <w:rFonts w:ascii="Times New Roman" w:hAnsi="Times New Roman" w:cs="Times New Roman"/>
          <w:sz w:val="22"/>
          <w:szCs w:val="22"/>
        </w:rPr>
        <w:t>, а человек ученьем». Как вы понимаете её значение?</w:t>
      </w:r>
    </w:p>
    <w:p w:rsidR="00BC0B4A" w:rsidRPr="00BC0B4A" w:rsidRDefault="00BC0B4A" w:rsidP="00BC0B4A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BC0B4A">
        <w:rPr>
          <w:rFonts w:ascii="Times New Roman" w:hAnsi="Times New Roman" w:cs="Times New Roman"/>
          <w:sz w:val="22"/>
          <w:szCs w:val="22"/>
        </w:rPr>
        <w:t>– Каждый новый день надо начинать с хорошим настроением. Улыбнемся и пожелаем друг другу доброго дня и радостного настроения.</w:t>
      </w:r>
    </w:p>
    <w:p w:rsidR="00BC0B4A" w:rsidRPr="00BC0B4A" w:rsidRDefault="00BC0B4A" w:rsidP="00BC0B4A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BC0B4A">
        <w:rPr>
          <w:rFonts w:ascii="Times New Roman" w:hAnsi="Times New Roman" w:cs="Times New Roman"/>
          <w:i/>
          <w:iCs/>
          <w:sz w:val="22"/>
          <w:szCs w:val="22"/>
        </w:rPr>
        <w:t>Обучающиеся сообщают о готовности к уроку. Определение</w:t>
      </w:r>
      <w:r w:rsidRPr="00BC0B4A">
        <w:rPr>
          <w:rFonts w:ascii="Times New Roman" w:hAnsi="Times New Roman" w:cs="Times New Roman"/>
          <w:i/>
          <w:iCs/>
          <w:sz w:val="22"/>
          <w:szCs w:val="22"/>
          <w:shd w:val="clear" w:color="auto" w:fill="FFFFFF"/>
        </w:rPr>
        <w:t xml:space="preserve"> самоорганизации («Настроен ли я слушать учителя, воспринимать материал</w:t>
      </w:r>
      <w:r w:rsidRPr="00BC0B4A">
        <w:rPr>
          <w:rFonts w:ascii="Times New Roman" w:hAnsi="Times New Roman" w:cs="Times New Roman"/>
          <w:i/>
          <w:iCs/>
          <w:sz w:val="22"/>
          <w:szCs w:val="22"/>
        </w:rPr>
        <w:t xml:space="preserve"> урока»).</w:t>
      </w:r>
    </w:p>
    <w:p w:rsidR="00BC0B4A" w:rsidRPr="00BC0B4A" w:rsidRDefault="00BC0B4A" w:rsidP="00BC0B4A">
      <w:pPr>
        <w:pStyle w:val="ParagraphStyle"/>
        <w:ind w:firstLine="360"/>
        <w:rPr>
          <w:rFonts w:ascii="Times New Roman" w:hAnsi="Times New Roman" w:cs="Times New Roman"/>
          <w:sz w:val="22"/>
          <w:szCs w:val="22"/>
        </w:rPr>
      </w:pPr>
    </w:p>
    <w:p w:rsidR="00BC0B4A" w:rsidRPr="00BC0B4A" w:rsidRDefault="00BC0B4A" w:rsidP="00BC0B4A">
      <w:pPr>
        <w:pStyle w:val="ParagraphStyle"/>
        <w:ind w:firstLine="360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BC0B4A">
        <w:rPr>
          <w:rFonts w:ascii="Times New Roman" w:hAnsi="Times New Roman" w:cs="Times New Roman"/>
          <w:i/>
          <w:iCs/>
          <w:sz w:val="22"/>
          <w:szCs w:val="22"/>
        </w:rPr>
        <w:t>Приложение 2</w:t>
      </w:r>
    </w:p>
    <w:p w:rsidR="00BC0B4A" w:rsidRPr="00BC0B4A" w:rsidRDefault="00BC0B4A" w:rsidP="00BC0B4A">
      <w:pPr>
        <w:pStyle w:val="ParagraphStyle"/>
        <w:spacing w:before="240" w:after="12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BC0B4A">
        <w:rPr>
          <w:rFonts w:ascii="Times New Roman" w:hAnsi="Times New Roman" w:cs="Times New Roman"/>
          <w:b/>
          <w:bCs/>
          <w:sz w:val="22"/>
          <w:szCs w:val="22"/>
        </w:rPr>
        <w:t>Работа над словами с непроверяемым написанием</w:t>
      </w:r>
    </w:p>
    <w:p w:rsidR="00BC0B4A" w:rsidRPr="00BC0B4A" w:rsidRDefault="00BC0B4A" w:rsidP="00BC0B4A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BC0B4A">
        <w:rPr>
          <w:rFonts w:ascii="Times New Roman" w:hAnsi="Times New Roman" w:cs="Times New Roman"/>
          <w:sz w:val="22"/>
          <w:szCs w:val="22"/>
        </w:rPr>
        <w:t>ГЕРОЙ – 1. Выдающийся своей храбростью, доблестью, самоотверженностью человек, совершающий подвиги. 2. Главное действующее лицо литературного произведения. Происходит это слово от греческого ГЕРОС – богатырь. ГЕРОЙ – ГЕРОС = «богатырь».</w:t>
      </w:r>
    </w:p>
    <w:p w:rsidR="00BC0B4A" w:rsidRPr="00BC0B4A" w:rsidRDefault="00BC0B4A" w:rsidP="00BC0B4A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BC0B4A">
        <w:rPr>
          <w:rFonts w:ascii="Times New Roman" w:hAnsi="Times New Roman" w:cs="Times New Roman"/>
          <w:sz w:val="22"/>
          <w:szCs w:val="22"/>
        </w:rPr>
        <w:t>– Подберите однокоренные слова, синонимы к слову «герой».</w:t>
      </w:r>
    </w:p>
    <w:p w:rsidR="00BC0B4A" w:rsidRPr="00BC0B4A" w:rsidRDefault="00BC0B4A" w:rsidP="00BC0B4A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BC0B4A">
        <w:rPr>
          <w:rFonts w:ascii="Times New Roman" w:hAnsi="Times New Roman" w:cs="Times New Roman"/>
          <w:i/>
          <w:iCs/>
          <w:sz w:val="22"/>
          <w:szCs w:val="22"/>
        </w:rPr>
        <w:t>Учащиеся подбирают однокоренные слова, синонимы к словарному слову. Вспоминают пословицы, поговорки, крылатые выражения со словарным словом. Составляют предложения.</w:t>
      </w:r>
    </w:p>
    <w:p w:rsidR="00BC0B4A" w:rsidRPr="00BC0B4A" w:rsidRDefault="00BC0B4A" w:rsidP="00BC0B4A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BC0B4A">
        <w:rPr>
          <w:rFonts w:ascii="Times New Roman" w:hAnsi="Times New Roman" w:cs="Times New Roman"/>
          <w:spacing w:val="45"/>
          <w:sz w:val="22"/>
          <w:szCs w:val="22"/>
        </w:rPr>
        <w:t>Однокоренные слова</w:t>
      </w:r>
      <w:r w:rsidRPr="00BC0B4A">
        <w:rPr>
          <w:rFonts w:ascii="Times New Roman" w:hAnsi="Times New Roman" w:cs="Times New Roman"/>
          <w:sz w:val="22"/>
          <w:szCs w:val="22"/>
        </w:rPr>
        <w:t>: героиня, героический, героизм, геройский, геройство, героика.</w:t>
      </w:r>
    </w:p>
    <w:p w:rsidR="00BC0B4A" w:rsidRPr="00BC0B4A" w:rsidRDefault="00BC0B4A" w:rsidP="00BC0B4A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BC0B4A">
        <w:rPr>
          <w:rFonts w:ascii="Times New Roman" w:hAnsi="Times New Roman" w:cs="Times New Roman"/>
          <w:spacing w:val="45"/>
          <w:sz w:val="22"/>
          <w:szCs w:val="22"/>
        </w:rPr>
        <w:t>Синонимы</w:t>
      </w:r>
      <w:r w:rsidRPr="00BC0B4A">
        <w:rPr>
          <w:rFonts w:ascii="Times New Roman" w:hAnsi="Times New Roman" w:cs="Times New Roman"/>
          <w:sz w:val="22"/>
          <w:szCs w:val="22"/>
        </w:rPr>
        <w:t>: героизм, героический, геройство, геройский, доблесть, доблестный.</w:t>
      </w:r>
    </w:p>
    <w:p w:rsidR="00BC0B4A" w:rsidRPr="00BC0B4A" w:rsidRDefault="00BC0B4A" w:rsidP="00BC0B4A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BC0B4A">
        <w:rPr>
          <w:rFonts w:ascii="Times New Roman" w:hAnsi="Times New Roman" w:cs="Times New Roman"/>
          <w:spacing w:val="45"/>
          <w:sz w:val="22"/>
          <w:szCs w:val="22"/>
        </w:rPr>
        <w:t>Антонимы</w:t>
      </w:r>
      <w:r w:rsidRPr="00BC0B4A">
        <w:rPr>
          <w:rFonts w:ascii="Times New Roman" w:hAnsi="Times New Roman" w:cs="Times New Roman"/>
          <w:sz w:val="22"/>
          <w:szCs w:val="22"/>
        </w:rPr>
        <w:t>: герой, героический, геройство, трус, трусливый, трусость.</w:t>
      </w:r>
    </w:p>
    <w:p w:rsidR="00BC0B4A" w:rsidRPr="00BC0B4A" w:rsidRDefault="00BC0B4A" w:rsidP="00BC0B4A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BC0B4A">
        <w:rPr>
          <w:rFonts w:ascii="Times New Roman" w:hAnsi="Times New Roman" w:cs="Times New Roman"/>
          <w:spacing w:val="45"/>
          <w:sz w:val="22"/>
          <w:szCs w:val="22"/>
        </w:rPr>
        <w:t>Пословицы и поговорки</w:t>
      </w:r>
      <w:r w:rsidRPr="00BC0B4A">
        <w:rPr>
          <w:rFonts w:ascii="Times New Roman" w:hAnsi="Times New Roman" w:cs="Times New Roman"/>
          <w:sz w:val="22"/>
          <w:szCs w:val="22"/>
        </w:rPr>
        <w:t>:</w:t>
      </w:r>
    </w:p>
    <w:p w:rsidR="00BC0B4A" w:rsidRPr="00BC0B4A" w:rsidRDefault="00BC0B4A" w:rsidP="00BC0B4A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BC0B4A">
        <w:rPr>
          <w:rFonts w:ascii="Times New Roman" w:hAnsi="Times New Roman" w:cs="Times New Roman"/>
          <w:sz w:val="22"/>
          <w:szCs w:val="22"/>
        </w:rPr>
        <w:t xml:space="preserve">Герой за славой не гонится. </w:t>
      </w:r>
    </w:p>
    <w:p w:rsidR="00BC0B4A" w:rsidRPr="00BC0B4A" w:rsidRDefault="00BC0B4A" w:rsidP="00BC0B4A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BC0B4A">
        <w:rPr>
          <w:rFonts w:ascii="Times New Roman" w:hAnsi="Times New Roman" w:cs="Times New Roman"/>
          <w:sz w:val="22"/>
          <w:szCs w:val="22"/>
        </w:rPr>
        <w:t xml:space="preserve">Герой никогда не умрёт – он вечно живёт. </w:t>
      </w:r>
    </w:p>
    <w:p w:rsidR="00BC0B4A" w:rsidRPr="00BC0B4A" w:rsidRDefault="00BC0B4A" w:rsidP="00BC0B4A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BC0B4A">
        <w:rPr>
          <w:rFonts w:ascii="Times New Roman" w:hAnsi="Times New Roman" w:cs="Times New Roman"/>
          <w:sz w:val="22"/>
          <w:szCs w:val="22"/>
        </w:rPr>
        <w:t xml:space="preserve">За каждого героя Родина стоит горою. </w:t>
      </w:r>
    </w:p>
    <w:p w:rsidR="00BC0B4A" w:rsidRPr="00BC0B4A" w:rsidRDefault="00BC0B4A" w:rsidP="00BC0B4A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BC0B4A">
        <w:rPr>
          <w:rFonts w:ascii="Times New Roman" w:hAnsi="Times New Roman" w:cs="Times New Roman"/>
          <w:sz w:val="22"/>
          <w:szCs w:val="22"/>
        </w:rPr>
        <w:t xml:space="preserve">Герой воюет, а трус горюет. </w:t>
      </w:r>
    </w:p>
    <w:p w:rsidR="00BC0B4A" w:rsidRPr="00BC0B4A" w:rsidRDefault="00BC0B4A" w:rsidP="00BC0B4A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BC0B4A">
        <w:rPr>
          <w:rFonts w:ascii="Times New Roman" w:hAnsi="Times New Roman" w:cs="Times New Roman"/>
          <w:sz w:val="22"/>
          <w:szCs w:val="22"/>
        </w:rPr>
        <w:t xml:space="preserve">Герой умирает раз, а трус – тысячу раз. </w:t>
      </w:r>
    </w:p>
    <w:p w:rsidR="00BC0B4A" w:rsidRPr="00BC0B4A" w:rsidRDefault="00BC0B4A" w:rsidP="00BC0B4A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BC0B4A">
        <w:rPr>
          <w:rFonts w:ascii="Times New Roman" w:hAnsi="Times New Roman" w:cs="Times New Roman"/>
          <w:sz w:val="22"/>
          <w:szCs w:val="22"/>
        </w:rPr>
        <w:t xml:space="preserve">Тот герой, кто за Родину горой. </w:t>
      </w:r>
    </w:p>
    <w:p w:rsidR="00BC0B4A" w:rsidRPr="00BC0B4A" w:rsidRDefault="00BC0B4A" w:rsidP="00BC0B4A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BC0B4A">
        <w:rPr>
          <w:rFonts w:ascii="Times New Roman" w:hAnsi="Times New Roman" w:cs="Times New Roman"/>
          <w:sz w:val="22"/>
          <w:szCs w:val="22"/>
        </w:rPr>
        <w:t>В труде рождаются герои.</w:t>
      </w:r>
    </w:p>
    <w:p w:rsidR="00BC0B4A" w:rsidRPr="00BC0B4A" w:rsidRDefault="00BC0B4A" w:rsidP="00BC0B4A">
      <w:pPr>
        <w:pStyle w:val="ParagraphStyle"/>
        <w:keepNext/>
        <w:spacing w:before="60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BC0B4A">
        <w:rPr>
          <w:rFonts w:ascii="Times New Roman" w:hAnsi="Times New Roman" w:cs="Times New Roman"/>
          <w:spacing w:val="45"/>
          <w:sz w:val="22"/>
          <w:szCs w:val="22"/>
        </w:rPr>
        <w:t>Предложения</w:t>
      </w:r>
      <w:r w:rsidRPr="00BC0B4A">
        <w:rPr>
          <w:rFonts w:ascii="Times New Roman" w:hAnsi="Times New Roman" w:cs="Times New Roman"/>
          <w:sz w:val="22"/>
          <w:szCs w:val="22"/>
        </w:rPr>
        <w:t>:</w:t>
      </w:r>
    </w:p>
    <w:p w:rsidR="00BC0B4A" w:rsidRPr="00BC0B4A" w:rsidRDefault="00BC0B4A" w:rsidP="00B671B0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BC0B4A">
        <w:rPr>
          <w:rFonts w:ascii="Times New Roman" w:hAnsi="Times New Roman" w:cs="Times New Roman"/>
          <w:sz w:val="22"/>
          <w:szCs w:val="22"/>
        </w:rPr>
        <w:t>В парке звучал туш в честь героев космоса. Мы прочитали рассказ про героев.</w:t>
      </w:r>
    </w:p>
    <w:p w:rsidR="00BC0B4A" w:rsidRPr="00BC0B4A" w:rsidRDefault="00BC0B4A" w:rsidP="00BC0B4A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</w:p>
    <w:p w:rsidR="00BC0B4A" w:rsidRPr="00BC0B4A" w:rsidRDefault="00BC0B4A" w:rsidP="00BC0B4A">
      <w:pPr>
        <w:pStyle w:val="ParagraphStyle"/>
        <w:ind w:firstLine="360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BC0B4A">
        <w:rPr>
          <w:rFonts w:ascii="Times New Roman" w:hAnsi="Times New Roman" w:cs="Times New Roman"/>
          <w:i/>
          <w:iCs/>
          <w:sz w:val="22"/>
          <w:szCs w:val="22"/>
        </w:rPr>
        <w:t>Приложение 3</w:t>
      </w:r>
    </w:p>
    <w:p w:rsidR="00BC0B4A" w:rsidRPr="00BC0B4A" w:rsidRDefault="00BC0B4A" w:rsidP="00BC0B4A">
      <w:pPr>
        <w:pStyle w:val="ParagraphStyle"/>
        <w:spacing w:before="240" w:after="12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BC0B4A">
        <w:rPr>
          <w:rFonts w:ascii="Times New Roman" w:hAnsi="Times New Roman" w:cs="Times New Roman"/>
          <w:b/>
          <w:bCs/>
          <w:sz w:val="22"/>
          <w:szCs w:val="22"/>
        </w:rPr>
        <w:t>Работа по учебнику</w:t>
      </w:r>
    </w:p>
    <w:p w:rsidR="00BC0B4A" w:rsidRPr="00BC0B4A" w:rsidRDefault="00BC0B4A" w:rsidP="00BC0B4A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BC0B4A">
        <w:rPr>
          <w:rFonts w:ascii="Times New Roman" w:hAnsi="Times New Roman" w:cs="Times New Roman"/>
          <w:sz w:val="22"/>
          <w:szCs w:val="22"/>
        </w:rPr>
        <w:t>– Вспомните другие загадки, где встречаются местоимения.</w:t>
      </w:r>
    </w:p>
    <w:p w:rsidR="00BC0B4A" w:rsidRPr="00BC0B4A" w:rsidRDefault="00BC0B4A" w:rsidP="00BC0B4A">
      <w:pPr>
        <w:pStyle w:val="ParagraphStyle"/>
        <w:spacing w:after="120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BC0B4A">
        <w:rPr>
          <w:rFonts w:ascii="Times New Roman" w:hAnsi="Times New Roman" w:cs="Times New Roman"/>
          <w:sz w:val="22"/>
          <w:szCs w:val="22"/>
        </w:rPr>
        <w:t>– Послушайте стихотворение и отгадайте, о чём идёт речь.</w:t>
      </w:r>
    </w:p>
    <w:p w:rsidR="00BC0B4A" w:rsidRPr="00BC0B4A" w:rsidRDefault="00BC0B4A" w:rsidP="00BC0B4A">
      <w:pPr>
        <w:pStyle w:val="ParagraphStyle"/>
        <w:spacing w:after="120"/>
        <w:jc w:val="center"/>
        <w:rPr>
          <w:rFonts w:ascii="Times New Roman" w:hAnsi="Times New Roman" w:cs="Times New Roman"/>
          <w:caps/>
          <w:sz w:val="22"/>
          <w:szCs w:val="22"/>
        </w:rPr>
      </w:pPr>
      <w:r w:rsidRPr="00BC0B4A">
        <w:rPr>
          <w:rFonts w:ascii="Times New Roman" w:hAnsi="Times New Roman" w:cs="Times New Roman"/>
          <w:caps/>
          <w:sz w:val="22"/>
          <w:szCs w:val="22"/>
        </w:rPr>
        <w:t>Он, Она, Оно</w:t>
      </w:r>
    </w:p>
    <w:tbl>
      <w:tblPr>
        <w:tblW w:w="780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575"/>
        <w:gridCol w:w="3225"/>
      </w:tblGrid>
      <w:tr w:rsidR="00BC0B4A" w:rsidRPr="00BC0B4A">
        <w:trPr>
          <w:tblCellSpacing w:w="0" w:type="dxa"/>
          <w:jc w:val="center"/>
        </w:trPr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</w:tcPr>
          <w:p w:rsidR="00BC0B4A" w:rsidRPr="00BC0B4A" w:rsidRDefault="00BC0B4A" w:rsidP="00BC0B4A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BC0B4A">
              <w:rPr>
                <w:rFonts w:ascii="Times New Roman" w:hAnsi="Times New Roman" w:cs="Times New Roman"/>
                <w:sz w:val="22"/>
                <w:szCs w:val="22"/>
              </w:rPr>
              <w:t>Моё стихотворение –</w:t>
            </w:r>
          </w:p>
          <w:p w:rsidR="00BC0B4A" w:rsidRPr="00BC0B4A" w:rsidRDefault="00BC0B4A" w:rsidP="00BC0B4A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BC0B4A">
              <w:rPr>
                <w:rFonts w:ascii="Times New Roman" w:hAnsi="Times New Roman" w:cs="Times New Roman"/>
                <w:sz w:val="22"/>
                <w:szCs w:val="22"/>
              </w:rPr>
              <w:t>Про местоимения… </w:t>
            </w:r>
          </w:p>
          <w:p w:rsidR="00BC0B4A" w:rsidRPr="00BC0B4A" w:rsidRDefault="00BC0B4A" w:rsidP="00BC0B4A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BC0B4A">
              <w:rPr>
                <w:rFonts w:ascii="Times New Roman" w:hAnsi="Times New Roman" w:cs="Times New Roman"/>
                <w:sz w:val="22"/>
                <w:szCs w:val="22"/>
              </w:rPr>
              <w:t>Утром –</w:t>
            </w:r>
          </w:p>
          <w:p w:rsidR="00BC0B4A" w:rsidRPr="00BC0B4A" w:rsidRDefault="00BC0B4A" w:rsidP="00BC0B4A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BC0B4A">
              <w:rPr>
                <w:rFonts w:ascii="Times New Roman" w:hAnsi="Times New Roman" w:cs="Times New Roman"/>
                <w:sz w:val="22"/>
                <w:szCs w:val="22"/>
              </w:rPr>
              <w:t>Так заведено –</w:t>
            </w:r>
          </w:p>
          <w:p w:rsidR="00BC0B4A" w:rsidRPr="00BC0B4A" w:rsidRDefault="00BC0B4A" w:rsidP="00BC0B4A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BC0B4A">
              <w:rPr>
                <w:rFonts w:ascii="Times New Roman" w:hAnsi="Times New Roman" w:cs="Times New Roman"/>
                <w:sz w:val="22"/>
                <w:szCs w:val="22"/>
              </w:rPr>
              <w:t>Разомкнёшь ресницы, </w:t>
            </w:r>
          </w:p>
          <w:p w:rsidR="00BC0B4A" w:rsidRPr="00BC0B4A" w:rsidRDefault="00BC0B4A" w:rsidP="00BC0B4A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BC0B4A">
              <w:rPr>
                <w:rFonts w:ascii="Times New Roman" w:hAnsi="Times New Roman" w:cs="Times New Roman"/>
                <w:sz w:val="22"/>
                <w:szCs w:val="22"/>
              </w:rPr>
              <w:t>И к тебе идёт ОНО </w:t>
            </w:r>
          </w:p>
          <w:p w:rsidR="00BC0B4A" w:rsidRPr="00BC0B4A" w:rsidRDefault="00BC0B4A" w:rsidP="00BC0B4A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BC0B4A">
              <w:rPr>
                <w:rFonts w:ascii="Times New Roman" w:hAnsi="Times New Roman" w:cs="Times New Roman"/>
                <w:sz w:val="22"/>
                <w:szCs w:val="22"/>
              </w:rPr>
              <w:t>Розовой жар-птицей… </w:t>
            </w:r>
          </w:p>
          <w:p w:rsidR="00BC0B4A" w:rsidRPr="00BC0B4A" w:rsidRDefault="00BC0B4A" w:rsidP="00BC0B4A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BC0B4A">
              <w:rPr>
                <w:rFonts w:ascii="Times New Roman" w:hAnsi="Times New Roman" w:cs="Times New Roman"/>
                <w:sz w:val="22"/>
                <w:szCs w:val="22"/>
              </w:rPr>
              <w:t>А стемнеет – ОН придёт: </w:t>
            </w:r>
          </w:p>
          <w:p w:rsidR="00BC0B4A" w:rsidRPr="00BC0B4A" w:rsidRDefault="00BC0B4A" w:rsidP="00BC0B4A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BC0B4A">
              <w:rPr>
                <w:rFonts w:ascii="Times New Roman" w:hAnsi="Times New Roman" w:cs="Times New Roman"/>
                <w:sz w:val="22"/>
                <w:szCs w:val="22"/>
              </w:rPr>
              <w:t>Тоненький, </w:t>
            </w:r>
          </w:p>
          <w:p w:rsidR="00BC0B4A" w:rsidRPr="00BC0B4A" w:rsidRDefault="00BC0B4A" w:rsidP="00BC0B4A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BC0B4A">
              <w:rPr>
                <w:rFonts w:ascii="Times New Roman" w:hAnsi="Times New Roman" w:cs="Times New Roman"/>
                <w:sz w:val="22"/>
                <w:szCs w:val="22"/>
              </w:rPr>
              <w:t>Смущённый, –</w:t>
            </w:r>
          </w:p>
        </w:tc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</w:tcPr>
          <w:p w:rsidR="00BC0B4A" w:rsidRPr="00BC0B4A" w:rsidRDefault="00BC0B4A" w:rsidP="00BC0B4A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BC0B4A">
              <w:rPr>
                <w:rFonts w:ascii="Times New Roman" w:hAnsi="Times New Roman" w:cs="Times New Roman"/>
                <w:sz w:val="22"/>
                <w:szCs w:val="22"/>
              </w:rPr>
              <w:t>Он на цыпочках войдёт </w:t>
            </w:r>
          </w:p>
          <w:p w:rsidR="00BC0B4A" w:rsidRPr="00BC0B4A" w:rsidRDefault="00BC0B4A" w:rsidP="00BC0B4A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BC0B4A">
              <w:rPr>
                <w:rFonts w:ascii="Times New Roman" w:hAnsi="Times New Roman" w:cs="Times New Roman"/>
                <w:sz w:val="22"/>
                <w:szCs w:val="22"/>
              </w:rPr>
              <w:t>Долькою лимонной. </w:t>
            </w:r>
          </w:p>
          <w:p w:rsidR="00BC0B4A" w:rsidRPr="00BC0B4A" w:rsidRDefault="00BC0B4A" w:rsidP="00BC0B4A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BC0B4A">
              <w:rPr>
                <w:rFonts w:ascii="Times New Roman" w:hAnsi="Times New Roman" w:cs="Times New Roman"/>
                <w:sz w:val="22"/>
                <w:szCs w:val="22"/>
              </w:rPr>
              <w:t>Срок прошёл – плывёт ОНА </w:t>
            </w:r>
          </w:p>
          <w:p w:rsidR="00BC0B4A" w:rsidRPr="00BC0B4A" w:rsidRDefault="00BC0B4A" w:rsidP="00BC0B4A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BC0B4A">
              <w:rPr>
                <w:rFonts w:ascii="Times New Roman" w:hAnsi="Times New Roman" w:cs="Times New Roman"/>
                <w:sz w:val="22"/>
                <w:szCs w:val="22"/>
              </w:rPr>
              <w:t>В пелене тумана, </w:t>
            </w:r>
          </w:p>
          <w:p w:rsidR="00BC0B4A" w:rsidRPr="00BC0B4A" w:rsidRDefault="00BC0B4A" w:rsidP="00BC0B4A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BC0B4A">
              <w:rPr>
                <w:rFonts w:ascii="Times New Roman" w:hAnsi="Times New Roman" w:cs="Times New Roman"/>
                <w:sz w:val="22"/>
                <w:szCs w:val="22"/>
              </w:rPr>
              <w:t>Круглолица и грустна, </w:t>
            </w:r>
          </w:p>
          <w:p w:rsidR="00BC0B4A" w:rsidRPr="00BC0B4A" w:rsidRDefault="00BC0B4A" w:rsidP="00BC0B4A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BC0B4A">
              <w:rPr>
                <w:rFonts w:ascii="Times New Roman" w:hAnsi="Times New Roman" w:cs="Times New Roman"/>
                <w:sz w:val="22"/>
                <w:szCs w:val="22"/>
              </w:rPr>
              <w:t xml:space="preserve">Будто </w:t>
            </w:r>
            <w:proofErr w:type="spellStart"/>
            <w:r w:rsidRPr="00BC0B4A">
              <w:rPr>
                <w:rFonts w:ascii="Times New Roman" w:hAnsi="Times New Roman" w:cs="Times New Roman"/>
                <w:sz w:val="22"/>
                <w:szCs w:val="22"/>
              </w:rPr>
              <w:t>Несмеяна</w:t>
            </w:r>
            <w:proofErr w:type="spellEnd"/>
            <w:r w:rsidRPr="00BC0B4A">
              <w:rPr>
                <w:rFonts w:ascii="Times New Roman" w:hAnsi="Times New Roman" w:cs="Times New Roman"/>
                <w:sz w:val="22"/>
                <w:szCs w:val="22"/>
              </w:rPr>
              <w:t>… </w:t>
            </w:r>
          </w:p>
          <w:p w:rsidR="00BC0B4A" w:rsidRPr="00BC0B4A" w:rsidRDefault="00BC0B4A" w:rsidP="00BC0B4A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BC0B4A">
              <w:rPr>
                <w:rFonts w:ascii="Times New Roman" w:hAnsi="Times New Roman" w:cs="Times New Roman"/>
                <w:sz w:val="22"/>
                <w:szCs w:val="22"/>
              </w:rPr>
              <w:t>Кто же ОН, ОНО, ОНА?</w:t>
            </w:r>
          </w:p>
          <w:p w:rsidR="00BC0B4A" w:rsidRPr="00BC0B4A" w:rsidRDefault="00BC0B4A" w:rsidP="00BC0B4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BC0B4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           (Месяц, солнце и луна.) </w:t>
            </w:r>
          </w:p>
        </w:tc>
      </w:tr>
    </w:tbl>
    <w:p w:rsidR="00BC0B4A" w:rsidRPr="00BC0B4A" w:rsidRDefault="00BC0B4A" w:rsidP="00BC0B4A">
      <w:pPr>
        <w:pStyle w:val="ParagraphStyle"/>
        <w:spacing w:before="120" w:after="60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BC0B4A">
        <w:rPr>
          <w:rFonts w:ascii="Times New Roman" w:hAnsi="Times New Roman" w:cs="Times New Roman"/>
          <w:sz w:val="22"/>
          <w:szCs w:val="22"/>
        </w:rPr>
        <w:t>Глазки – [</w:t>
      </w:r>
      <w:proofErr w:type="spellStart"/>
      <w:r w:rsidRPr="00BC0B4A">
        <w:rPr>
          <w:rFonts w:ascii="Times New Roman" w:hAnsi="Times New Roman" w:cs="Times New Roman"/>
          <w:sz w:val="22"/>
          <w:szCs w:val="22"/>
        </w:rPr>
        <w:t>гласк’и</w:t>
      </w:r>
      <w:proofErr w:type="spellEnd"/>
      <w:r w:rsidRPr="00BC0B4A">
        <w:rPr>
          <w:rFonts w:ascii="Times New Roman" w:hAnsi="Times New Roman" w:cs="Times New Roman"/>
          <w:sz w:val="22"/>
          <w:szCs w:val="22"/>
        </w:rPr>
        <w:t>] – 2 слога.</w:t>
      </w:r>
    </w:p>
    <w:p w:rsidR="00BC0B4A" w:rsidRPr="00BC0B4A" w:rsidRDefault="00BC0B4A" w:rsidP="00BC0B4A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BC0B4A">
        <w:rPr>
          <w:rFonts w:ascii="Times New Roman" w:hAnsi="Times New Roman" w:cs="Times New Roman"/>
          <w:sz w:val="22"/>
          <w:szCs w:val="22"/>
        </w:rPr>
        <w:t>г – [г] – согласный, звонкий парный, твердый парный;</w:t>
      </w:r>
    </w:p>
    <w:p w:rsidR="00BC0B4A" w:rsidRPr="00BC0B4A" w:rsidRDefault="00BC0B4A" w:rsidP="00BC0B4A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BC0B4A">
        <w:rPr>
          <w:rFonts w:ascii="Times New Roman" w:hAnsi="Times New Roman" w:cs="Times New Roman"/>
          <w:sz w:val="22"/>
          <w:szCs w:val="22"/>
        </w:rPr>
        <w:t>л – [л] – согласный, звонкий непарный, твердый парный;</w:t>
      </w:r>
    </w:p>
    <w:p w:rsidR="00BC0B4A" w:rsidRPr="00BC0B4A" w:rsidRDefault="00BC0B4A" w:rsidP="00BC0B4A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BC0B4A">
        <w:rPr>
          <w:rFonts w:ascii="Times New Roman" w:hAnsi="Times New Roman" w:cs="Times New Roman"/>
          <w:sz w:val="22"/>
          <w:szCs w:val="22"/>
        </w:rPr>
        <w:t>а – [а] – гласный, ударный;</w:t>
      </w:r>
    </w:p>
    <w:p w:rsidR="00BC0B4A" w:rsidRPr="00BC0B4A" w:rsidRDefault="00BC0B4A" w:rsidP="00BC0B4A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BC0B4A">
        <w:rPr>
          <w:rFonts w:ascii="Times New Roman" w:hAnsi="Times New Roman" w:cs="Times New Roman"/>
          <w:sz w:val="22"/>
          <w:szCs w:val="22"/>
        </w:rPr>
        <w:t>з – [с] – согласный, глухой парный, твердый парный;</w:t>
      </w:r>
    </w:p>
    <w:p w:rsidR="00BC0B4A" w:rsidRPr="00BC0B4A" w:rsidRDefault="00BC0B4A" w:rsidP="00BC0B4A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BC0B4A">
        <w:rPr>
          <w:rFonts w:ascii="Times New Roman" w:hAnsi="Times New Roman" w:cs="Times New Roman"/>
          <w:sz w:val="22"/>
          <w:szCs w:val="22"/>
        </w:rPr>
        <w:t>к – [к’] – согласный, глухой парный, мягкий парный;</w:t>
      </w:r>
    </w:p>
    <w:p w:rsidR="00BC0B4A" w:rsidRPr="00BC0B4A" w:rsidRDefault="00BC0B4A" w:rsidP="00BC0B4A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BC0B4A">
        <w:rPr>
          <w:rFonts w:ascii="Times New Roman" w:hAnsi="Times New Roman" w:cs="Times New Roman"/>
          <w:sz w:val="22"/>
          <w:szCs w:val="22"/>
        </w:rPr>
        <w:t>и – [и] – гласный, безударный.</w:t>
      </w:r>
    </w:p>
    <w:p w:rsidR="00BC0B4A" w:rsidRPr="00BC0B4A" w:rsidRDefault="00BC0B4A" w:rsidP="00BC0B4A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BC0B4A">
        <w:rPr>
          <w:rFonts w:ascii="Times New Roman" w:hAnsi="Times New Roman" w:cs="Times New Roman"/>
          <w:sz w:val="22"/>
          <w:szCs w:val="22"/>
        </w:rPr>
        <w:t>В слове «глазки» 6 букв, 6 звуков.</w:t>
      </w:r>
    </w:p>
    <w:p w:rsidR="00BC0B4A" w:rsidRPr="00BC0B4A" w:rsidRDefault="00BC0B4A" w:rsidP="00BC0B4A">
      <w:pPr>
        <w:pStyle w:val="ParagraphStyle"/>
        <w:spacing w:before="120" w:after="60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BC0B4A">
        <w:rPr>
          <w:rFonts w:ascii="Times New Roman" w:hAnsi="Times New Roman" w:cs="Times New Roman"/>
          <w:sz w:val="22"/>
          <w:szCs w:val="22"/>
        </w:rPr>
        <w:t>Змейка – [</w:t>
      </w:r>
      <w:proofErr w:type="spellStart"/>
      <w:r w:rsidRPr="00BC0B4A">
        <w:rPr>
          <w:rFonts w:ascii="Times New Roman" w:hAnsi="Times New Roman" w:cs="Times New Roman"/>
          <w:sz w:val="22"/>
          <w:szCs w:val="22"/>
        </w:rPr>
        <w:t>зм’эй’ка</w:t>
      </w:r>
      <w:proofErr w:type="spellEnd"/>
      <w:r w:rsidRPr="00BC0B4A">
        <w:rPr>
          <w:rFonts w:ascii="Times New Roman" w:hAnsi="Times New Roman" w:cs="Times New Roman"/>
          <w:sz w:val="22"/>
          <w:szCs w:val="22"/>
        </w:rPr>
        <w:t>] – 2 слога.</w:t>
      </w:r>
    </w:p>
    <w:p w:rsidR="00BC0B4A" w:rsidRPr="00BC0B4A" w:rsidRDefault="00BC0B4A" w:rsidP="00BC0B4A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BC0B4A">
        <w:rPr>
          <w:rFonts w:ascii="Times New Roman" w:hAnsi="Times New Roman" w:cs="Times New Roman"/>
          <w:sz w:val="22"/>
          <w:szCs w:val="22"/>
        </w:rPr>
        <w:t>з – [з] – согласный, звонкий парный, твердый парный;</w:t>
      </w:r>
    </w:p>
    <w:p w:rsidR="00BC0B4A" w:rsidRPr="00BC0B4A" w:rsidRDefault="00BC0B4A" w:rsidP="00BC0B4A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BC0B4A">
        <w:rPr>
          <w:rFonts w:ascii="Times New Roman" w:hAnsi="Times New Roman" w:cs="Times New Roman"/>
          <w:sz w:val="22"/>
          <w:szCs w:val="22"/>
        </w:rPr>
        <w:t>м – [м’] – согласный, звонкий непарный, мягкий парный;</w:t>
      </w:r>
    </w:p>
    <w:p w:rsidR="00BC0B4A" w:rsidRPr="00BC0B4A" w:rsidRDefault="00BC0B4A" w:rsidP="00BC0B4A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BC0B4A">
        <w:rPr>
          <w:rFonts w:ascii="Times New Roman" w:hAnsi="Times New Roman" w:cs="Times New Roman"/>
          <w:sz w:val="22"/>
          <w:szCs w:val="22"/>
        </w:rPr>
        <w:t>е – [э] – гласный, ударный;</w:t>
      </w:r>
    </w:p>
    <w:p w:rsidR="00BC0B4A" w:rsidRPr="00BC0B4A" w:rsidRDefault="00BC0B4A" w:rsidP="00BC0B4A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BC0B4A">
        <w:rPr>
          <w:rFonts w:ascii="Times New Roman" w:hAnsi="Times New Roman" w:cs="Times New Roman"/>
          <w:sz w:val="22"/>
          <w:szCs w:val="22"/>
        </w:rPr>
        <w:t>й – [й’] – согласный, звонкий непарный, мягкий непарный;</w:t>
      </w:r>
    </w:p>
    <w:p w:rsidR="00BC0B4A" w:rsidRPr="00BC0B4A" w:rsidRDefault="00BC0B4A" w:rsidP="00BC0B4A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BC0B4A">
        <w:rPr>
          <w:rFonts w:ascii="Times New Roman" w:hAnsi="Times New Roman" w:cs="Times New Roman"/>
          <w:sz w:val="22"/>
          <w:szCs w:val="22"/>
        </w:rPr>
        <w:t>к – [к] – согласный, глухой парный, твердый парный;</w:t>
      </w:r>
    </w:p>
    <w:p w:rsidR="00BC0B4A" w:rsidRPr="00BC0B4A" w:rsidRDefault="00BC0B4A" w:rsidP="00BC0B4A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BC0B4A">
        <w:rPr>
          <w:rFonts w:ascii="Times New Roman" w:hAnsi="Times New Roman" w:cs="Times New Roman"/>
          <w:sz w:val="22"/>
          <w:szCs w:val="22"/>
        </w:rPr>
        <w:t>а – [а] – гласный, безударный.</w:t>
      </w:r>
    </w:p>
    <w:p w:rsidR="00BC0B4A" w:rsidRPr="00BC0B4A" w:rsidRDefault="00BC0B4A" w:rsidP="00BC0B4A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BC0B4A">
        <w:rPr>
          <w:rFonts w:ascii="Times New Roman" w:hAnsi="Times New Roman" w:cs="Times New Roman"/>
          <w:sz w:val="22"/>
          <w:szCs w:val="22"/>
        </w:rPr>
        <w:t xml:space="preserve">В слове «змейка» 6 букв, 6 звуков. </w:t>
      </w:r>
    </w:p>
    <w:p w:rsidR="007F654B" w:rsidRPr="00BC0B4A" w:rsidRDefault="007F654B">
      <w:pPr>
        <w:rPr>
          <w:lang w:val="x-none"/>
        </w:rPr>
      </w:pPr>
    </w:p>
    <w:sectPr w:rsidR="007F654B" w:rsidRPr="00BC0B4A" w:rsidSect="00BC0B4A">
      <w:pgSz w:w="12240" w:h="15840"/>
      <w:pgMar w:top="720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B4A"/>
    <w:rsid w:val="007F654B"/>
    <w:rsid w:val="00B671B0"/>
    <w:rsid w:val="00BC0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1C3860-CC80-4B93-9FD7-86A0B6E4A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BC0B4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styleId="a3">
    <w:name w:val="Balloon Text"/>
    <w:basedOn w:val="a"/>
    <w:link w:val="a4"/>
    <w:uiPriority w:val="99"/>
    <w:semiHidden/>
    <w:unhideWhenUsed/>
    <w:rsid w:val="00B671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671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2029</Words>
  <Characters>11568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ЛВ</dc:creator>
  <cp:keywords/>
  <dc:description/>
  <cp:lastModifiedBy>ЛВ</cp:lastModifiedBy>
  <cp:revision>1</cp:revision>
  <cp:lastPrinted>2015-02-28T08:59:00Z</cp:lastPrinted>
  <dcterms:created xsi:type="dcterms:W3CDTF">2015-02-28T08:34:00Z</dcterms:created>
  <dcterms:modified xsi:type="dcterms:W3CDTF">2015-02-28T09:02:00Z</dcterms:modified>
</cp:coreProperties>
</file>